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34" w:rsidRPr="00516136" w:rsidRDefault="00F40D34" w:rsidP="00EA4CC8">
      <w:pPr>
        <w:spacing w:after="0"/>
        <w:jc w:val="center"/>
        <w:rPr>
          <w:rFonts w:ascii="Arial" w:hAnsi="Arial" w:cs="Arial"/>
          <w:i/>
          <w:sz w:val="24"/>
          <w:szCs w:val="24"/>
        </w:rPr>
      </w:pPr>
      <w:bookmarkStart w:id="0" w:name="_GoBack"/>
      <w:bookmarkEnd w:id="0"/>
      <w:r w:rsidRPr="00516136">
        <w:rPr>
          <w:rFonts w:ascii="Arial" w:hAnsi="Arial" w:cs="Arial"/>
          <w:i/>
          <w:sz w:val="24"/>
          <w:szCs w:val="24"/>
        </w:rPr>
        <w:t>Republic of Liberia</w:t>
      </w:r>
    </w:p>
    <w:p w:rsidR="00F40D34" w:rsidRPr="00516136" w:rsidRDefault="00F40D34" w:rsidP="00EA4CC8">
      <w:pPr>
        <w:spacing w:after="0"/>
        <w:jc w:val="center"/>
        <w:rPr>
          <w:rFonts w:ascii="Arial" w:hAnsi="Arial" w:cs="Arial"/>
          <w:b/>
          <w:sz w:val="36"/>
          <w:szCs w:val="36"/>
        </w:rPr>
      </w:pPr>
      <w:r w:rsidRPr="00516136">
        <w:rPr>
          <w:rFonts w:ascii="Arial" w:hAnsi="Arial" w:cs="Arial"/>
          <w:b/>
          <w:sz w:val="36"/>
          <w:szCs w:val="36"/>
        </w:rPr>
        <w:t>Ministry of Gender &amp; Development</w:t>
      </w:r>
    </w:p>
    <w:p w:rsidR="00F40D34" w:rsidRPr="00711C1B" w:rsidRDefault="00F40D34" w:rsidP="00EA4CC8">
      <w:pPr>
        <w:spacing w:after="0"/>
        <w:jc w:val="center"/>
        <w:rPr>
          <w:rFonts w:ascii="Arial" w:hAnsi="Arial" w:cs="Arial"/>
          <w:sz w:val="24"/>
          <w:szCs w:val="24"/>
        </w:rPr>
      </w:pPr>
      <w:r w:rsidRPr="00711C1B">
        <w:rPr>
          <w:rFonts w:ascii="Arial" w:hAnsi="Arial" w:cs="Arial"/>
          <w:sz w:val="24"/>
          <w:szCs w:val="24"/>
        </w:rPr>
        <w:t>Economic Empowerment of Adolescent Girls &amp; Young Women (EPAG) Project</w:t>
      </w:r>
    </w:p>
    <w:p w:rsidR="00F40D34" w:rsidRPr="00711C1B" w:rsidRDefault="00F40D34" w:rsidP="00EA4CC8">
      <w:pPr>
        <w:spacing w:after="0"/>
        <w:jc w:val="center"/>
        <w:rPr>
          <w:rFonts w:ascii="Arial" w:hAnsi="Arial" w:cs="Arial"/>
          <w:b/>
          <w:sz w:val="24"/>
          <w:szCs w:val="24"/>
        </w:rPr>
      </w:pPr>
    </w:p>
    <w:p w:rsidR="006164DC" w:rsidRPr="00711C1B" w:rsidRDefault="006164DC" w:rsidP="00EA4CC8">
      <w:pPr>
        <w:spacing w:after="0"/>
        <w:jc w:val="center"/>
        <w:rPr>
          <w:rFonts w:ascii="Arial" w:hAnsi="Arial" w:cs="Arial"/>
          <w:sz w:val="24"/>
          <w:szCs w:val="24"/>
        </w:rPr>
      </w:pPr>
      <w:r w:rsidRPr="00711C1B">
        <w:rPr>
          <w:rFonts w:ascii="Arial" w:hAnsi="Arial" w:cs="Arial"/>
          <w:sz w:val="24"/>
          <w:szCs w:val="24"/>
        </w:rPr>
        <w:t>Terms of</w:t>
      </w:r>
      <w:r w:rsidR="00F40D34" w:rsidRPr="00711C1B">
        <w:rPr>
          <w:rFonts w:ascii="Arial" w:hAnsi="Arial" w:cs="Arial"/>
          <w:sz w:val="24"/>
          <w:szCs w:val="24"/>
        </w:rPr>
        <w:t xml:space="preserve"> Reference:</w:t>
      </w:r>
    </w:p>
    <w:p w:rsidR="006164DC" w:rsidRPr="00711C1B" w:rsidRDefault="00535215" w:rsidP="00EA4CC8">
      <w:pPr>
        <w:spacing w:after="0"/>
        <w:jc w:val="center"/>
        <w:rPr>
          <w:rFonts w:ascii="Arial" w:hAnsi="Arial" w:cs="Arial"/>
          <w:b/>
          <w:sz w:val="24"/>
          <w:szCs w:val="24"/>
          <w:u w:val="single"/>
        </w:rPr>
      </w:pPr>
      <w:r>
        <w:rPr>
          <w:rFonts w:ascii="Arial" w:hAnsi="Arial" w:cs="Arial"/>
          <w:b/>
          <w:sz w:val="24"/>
          <w:szCs w:val="24"/>
          <w:u w:val="single"/>
        </w:rPr>
        <w:t>EPAG AGU</w:t>
      </w:r>
      <w:r w:rsidR="00474CB2" w:rsidRPr="00711C1B">
        <w:rPr>
          <w:rFonts w:ascii="Arial" w:hAnsi="Arial" w:cs="Arial"/>
          <w:b/>
          <w:sz w:val="24"/>
          <w:szCs w:val="24"/>
          <w:u w:val="single"/>
        </w:rPr>
        <w:t xml:space="preserve"> </w:t>
      </w:r>
      <w:r w:rsidR="002018A0" w:rsidRPr="00711C1B">
        <w:rPr>
          <w:rFonts w:ascii="Arial" w:hAnsi="Arial" w:cs="Arial"/>
          <w:b/>
          <w:sz w:val="24"/>
          <w:szCs w:val="24"/>
          <w:u w:val="single"/>
        </w:rPr>
        <w:t>M</w:t>
      </w:r>
      <w:r w:rsidR="003F02F0" w:rsidRPr="00711C1B">
        <w:rPr>
          <w:rFonts w:ascii="Arial" w:hAnsi="Arial" w:cs="Arial"/>
          <w:b/>
          <w:sz w:val="24"/>
          <w:szCs w:val="24"/>
          <w:u w:val="single"/>
        </w:rPr>
        <w:t>onitoring</w:t>
      </w:r>
      <w:r w:rsidR="002018A0" w:rsidRPr="00711C1B">
        <w:rPr>
          <w:rFonts w:ascii="Arial" w:hAnsi="Arial" w:cs="Arial"/>
          <w:b/>
          <w:sz w:val="24"/>
          <w:szCs w:val="24"/>
          <w:u w:val="single"/>
        </w:rPr>
        <w:t xml:space="preserve"> &amp; E</w:t>
      </w:r>
      <w:r w:rsidR="003F02F0" w:rsidRPr="00711C1B">
        <w:rPr>
          <w:rFonts w:ascii="Arial" w:hAnsi="Arial" w:cs="Arial"/>
          <w:b/>
          <w:sz w:val="24"/>
          <w:szCs w:val="24"/>
          <w:u w:val="single"/>
        </w:rPr>
        <w:t>valuation</w:t>
      </w:r>
      <w:r w:rsidR="002018A0" w:rsidRPr="00711C1B">
        <w:rPr>
          <w:rFonts w:ascii="Arial" w:hAnsi="Arial" w:cs="Arial"/>
          <w:b/>
          <w:sz w:val="24"/>
          <w:szCs w:val="24"/>
          <w:u w:val="single"/>
        </w:rPr>
        <w:t xml:space="preserve"> </w:t>
      </w:r>
      <w:r w:rsidR="00A723D2">
        <w:rPr>
          <w:rFonts w:ascii="Arial" w:hAnsi="Arial" w:cs="Arial"/>
          <w:b/>
          <w:sz w:val="24"/>
          <w:szCs w:val="24"/>
          <w:u w:val="single"/>
        </w:rPr>
        <w:t>Officer</w:t>
      </w:r>
      <w:r w:rsidR="006D567C" w:rsidRPr="00711C1B">
        <w:rPr>
          <w:rFonts w:ascii="Arial" w:hAnsi="Arial" w:cs="Arial"/>
          <w:b/>
          <w:sz w:val="24"/>
          <w:szCs w:val="24"/>
          <w:u w:val="single"/>
        </w:rPr>
        <w:t xml:space="preserve"> </w:t>
      </w:r>
    </w:p>
    <w:p w:rsidR="006D567C" w:rsidRPr="00711C1B" w:rsidRDefault="006D567C" w:rsidP="00EA4CC8">
      <w:pPr>
        <w:spacing w:after="0"/>
        <w:jc w:val="center"/>
        <w:rPr>
          <w:rFonts w:ascii="Arial" w:hAnsi="Arial" w:cs="Arial"/>
          <w:sz w:val="24"/>
          <w:szCs w:val="24"/>
        </w:rPr>
      </w:pPr>
      <w:r w:rsidRPr="00711C1B">
        <w:rPr>
          <w:rFonts w:ascii="Arial" w:hAnsi="Arial" w:cs="Arial"/>
          <w:sz w:val="24"/>
          <w:szCs w:val="24"/>
        </w:rPr>
        <w:t>(</w:t>
      </w:r>
      <w:r w:rsidR="00535215">
        <w:rPr>
          <w:rFonts w:ascii="Arial" w:hAnsi="Arial" w:cs="Arial"/>
          <w:sz w:val="24"/>
          <w:szCs w:val="24"/>
        </w:rPr>
        <w:t xml:space="preserve">EPAG </w:t>
      </w:r>
      <w:r w:rsidR="00A723D2">
        <w:rPr>
          <w:rFonts w:ascii="Arial" w:hAnsi="Arial" w:cs="Arial"/>
          <w:sz w:val="24"/>
          <w:szCs w:val="24"/>
        </w:rPr>
        <w:t>AGU M &amp; E Officer</w:t>
      </w:r>
      <w:r w:rsidRPr="00711C1B">
        <w:rPr>
          <w:rFonts w:ascii="Arial" w:hAnsi="Arial" w:cs="Arial"/>
          <w:sz w:val="24"/>
          <w:szCs w:val="24"/>
        </w:rPr>
        <w:t>)</w:t>
      </w:r>
    </w:p>
    <w:p w:rsidR="000B4E45" w:rsidRPr="00711C1B" w:rsidRDefault="000B4E45" w:rsidP="00EA4CC8">
      <w:pPr>
        <w:spacing w:after="0"/>
        <w:jc w:val="both"/>
        <w:rPr>
          <w:rFonts w:ascii="Arial" w:hAnsi="Arial" w:cs="Arial"/>
          <w:b/>
          <w:sz w:val="24"/>
          <w:szCs w:val="24"/>
        </w:rPr>
      </w:pPr>
    </w:p>
    <w:p w:rsidR="006164DC" w:rsidRPr="009134F4" w:rsidRDefault="00535215" w:rsidP="00D12C16">
      <w:pPr>
        <w:spacing w:after="0"/>
        <w:ind w:left="720"/>
        <w:jc w:val="both"/>
        <w:rPr>
          <w:rFonts w:ascii="Arial" w:hAnsi="Arial" w:cs="Arial"/>
          <w:b/>
          <w:sz w:val="24"/>
          <w:szCs w:val="24"/>
        </w:rPr>
      </w:pPr>
      <w:r w:rsidRPr="009134F4">
        <w:rPr>
          <w:rFonts w:ascii="Arial" w:hAnsi="Arial" w:cs="Arial"/>
          <w:b/>
          <w:sz w:val="24"/>
          <w:szCs w:val="24"/>
        </w:rPr>
        <w:t>I</w:t>
      </w:r>
      <w:r w:rsidR="00D92901" w:rsidRPr="009134F4">
        <w:rPr>
          <w:rFonts w:ascii="Arial" w:hAnsi="Arial" w:cs="Arial"/>
          <w:b/>
          <w:sz w:val="24"/>
          <w:szCs w:val="24"/>
        </w:rPr>
        <w:t xml:space="preserve">. </w:t>
      </w:r>
      <w:r w:rsidR="006164DC" w:rsidRPr="009134F4">
        <w:rPr>
          <w:rFonts w:ascii="Arial" w:hAnsi="Arial" w:cs="Arial"/>
          <w:b/>
          <w:sz w:val="24"/>
          <w:szCs w:val="24"/>
        </w:rPr>
        <w:t>Background</w:t>
      </w:r>
      <w:r w:rsidR="00D92901" w:rsidRPr="009134F4">
        <w:rPr>
          <w:rFonts w:ascii="Arial" w:hAnsi="Arial" w:cs="Arial"/>
          <w:b/>
          <w:sz w:val="24"/>
          <w:szCs w:val="24"/>
        </w:rPr>
        <w:t>:</w:t>
      </w:r>
    </w:p>
    <w:p w:rsidR="006164DC" w:rsidRPr="009134F4" w:rsidRDefault="006164DC" w:rsidP="0027594B">
      <w:pPr>
        <w:spacing w:after="0"/>
        <w:jc w:val="both"/>
        <w:rPr>
          <w:rFonts w:ascii="Arial" w:hAnsi="Arial" w:cs="Arial"/>
          <w:sz w:val="24"/>
          <w:szCs w:val="24"/>
        </w:rPr>
      </w:pPr>
    </w:p>
    <w:p w:rsidR="006164DC" w:rsidRPr="009134F4" w:rsidRDefault="003336D5" w:rsidP="003472A7">
      <w:pPr>
        <w:pStyle w:val="ListParagraph"/>
        <w:numPr>
          <w:ilvl w:val="0"/>
          <w:numId w:val="12"/>
        </w:numPr>
        <w:spacing w:after="0"/>
        <w:ind w:left="360"/>
        <w:jc w:val="both"/>
        <w:rPr>
          <w:rFonts w:ascii="Arial" w:hAnsi="Arial" w:cs="Arial"/>
          <w:sz w:val="24"/>
          <w:szCs w:val="24"/>
        </w:rPr>
      </w:pPr>
      <w:r w:rsidRPr="003336D5">
        <w:rPr>
          <w:rFonts w:ascii="Arial" w:eastAsia="Calibri" w:hAnsi="Arial" w:cs="Arial"/>
          <w:sz w:val="24"/>
          <w:szCs w:val="24"/>
        </w:rPr>
        <w:t>With the completion of the EPAG pilot project (September 2009 – December 2012), which was funded by the Nike Foundation and Government of Denmark, the Government of Liberia has received financing from the Swedish International Development Cooperation Agency (Sida) to fund a third round of EPAG training, administered by the World Bank. EPAG Round Three maintains its focus on increasing employment and earnings among adolescent girls and young women and targets 1,000 adolescent girls and young women (16-24 years); 575 in Greater Monrovia and Kakata, and 425 in Grand Bassa County. EPAG Round Three has six components:</w:t>
      </w:r>
    </w:p>
    <w:p w:rsidR="006164DC" w:rsidRPr="009134F4" w:rsidRDefault="006164DC" w:rsidP="003472A7">
      <w:pPr>
        <w:spacing w:after="0"/>
        <w:ind w:left="720"/>
        <w:jc w:val="both"/>
        <w:rPr>
          <w:rFonts w:ascii="Arial" w:hAnsi="Arial" w:cs="Arial"/>
          <w:sz w:val="24"/>
          <w:szCs w:val="24"/>
        </w:rPr>
      </w:pPr>
    </w:p>
    <w:p w:rsidR="0053456D" w:rsidRPr="009134F4" w:rsidRDefault="0053456D" w:rsidP="003472A7">
      <w:pPr>
        <w:pStyle w:val="CommentText"/>
        <w:numPr>
          <w:ilvl w:val="0"/>
          <w:numId w:val="11"/>
        </w:numPr>
        <w:spacing w:line="276" w:lineRule="auto"/>
        <w:jc w:val="both"/>
        <w:rPr>
          <w:rFonts w:ascii="Arial" w:hAnsi="Arial" w:cs="Arial"/>
          <w:sz w:val="24"/>
          <w:szCs w:val="24"/>
        </w:rPr>
      </w:pPr>
      <w:r w:rsidRPr="009134F4">
        <w:rPr>
          <w:rFonts w:ascii="Arial" w:hAnsi="Arial" w:cs="Arial"/>
          <w:sz w:val="24"/>
          <w:szCs w:val="24"/>
        </w:rPr>
        <w:t xml:space="preserve">Literacy, life skills, and business development skills training with micro-enterprise advisory services; </w:t>
      </w:r>
    </w:p>
    <w:p w:rsidR="0053456D" w:rsidRPr="009134F4" w:rsidRDefault="0053456D" w:rsidP="003472A7">
      <w:pPr>
        <w:pStyle w:val="CommentText"/>
        <w:numPr>
          <w:ilvl w:val="0"/>
          <w:numId w:val="11"/>
        </w:numPr>
        <w:spacing w:line="276" w:lineRule="auto"/>
        <w:jc w:val="both"/>
        <w:rPr>
          <w:rFonts w:ascii="Arial" w:hAnsi="Arial" w:cs="Arial"/>
          <w:sz w:val="24"/>
          <w:szCs w:val="24"/>
        </w:rPr>
      </w:pPr>
      <w:r w:rsidRPr="009134F4">
        <w:rPr>
          <w:rFonts w:ascii="Arial" w:hAnsi="Arial" w:cs="Arial"/>
          <w:sz w:val="24"/>
          <w:szCs w:val="24"/>
        </w:rPr>
        <w:t>Life skills and job skills training for wage employment, combined with job placement assistance;</w:t>
      </w:r>
    </w:p>
    <w:p w:rsidR="0053456D" w:rsidRPr="009134F4" w:rsidRDefault="0053456D" w:rsidP="003472A7">
      <w:pPr>
        <w:pStyle w:val="CommentText"/>
        <w:numPr>
          <w:ilvl w:val="0"/>
          <w:numId w:val="11"/>
        </w:numPr>
        <w:spacing w:line="276" w:lineRule="auto"/>
        <w:jc w:val="both"/>
        <w:rPr>
          <w:rFonts w:ascii="Arial" w:hAnsi="Arial" w:cs="Arial"/>
          <w:sz w:val="24"/>
          <w:szCs w:val="24"/>
        </w:rPr>
      </w:pPr>
      <w:r w:rsidRPr="009134F4">
        <w:rPr>
          <w:rFonts w:ascii="Arial" w:hAnsi="Arial" w:cs="Arial"/>
          <w:sz w:val="24"/>
          <w:szCs w:val="24"/>
        </w:rPr>
        <w:t>EPAG Round Three quantitative and qualitative research;</w:t>
      </w:r>
    </w:p>
    <w:p w:rsidR="0053456D" w:rsidRPr="009134F4" w:rsidRDefault="0053456D" w:rsidP="003472A7">
      <w:pPr>
        <w:pStyle w:val="CommentText"/>
        <w:numPr>
          <w:ilvl w:val="0"/>
          <w:numId w:val="11"/>
        </w:numPr>
        <w:spacing w:line="276" w:lineRule="auto"/>
        <w:jc w:val="both"/>
        <w:rPr>
          <w:rFonts w:ascii="Arial" w:hAnsi="Arial" w:cs="Arial"/>
          <w:sz w:val="24"/>
          <w:szCs w:val="24"/>
        </w:rPr>
      </w:pPr>
      <w:r w:rsidRPr="009134F4">
        <w:rPr>
          <w:rFonts w:ascii="Arial" w:hAnsi="Arial" w:cs="Arial"/>
          <w:sz w:val="24"/>
          <w:szCs w:val="24"/>
        </w:rPr>
        <w:t>Institutional strengthening of Ministry of Gender &amp; Development (MoGD) Adolescent Girls Unit;</w:t>
      </w:r>
    </w:p>
    <w:p w:rsidR="0053456D" w:rsidRPr="009134F4" w:rsidRDefault="0053456D" w:rsidP="003472A7">
      <w:pPr>
        <w:pStyle w:val="CommentText"/>
        <w:numPr>
          <w:ilvl w:val="0"/>
          <w:numId w:val="11"/>
        </w:numPr>
        <w:spacing w:line="276" w:lineRule="auto"/>
        <w:jc w:val="both"/>
        <w:rPr>
          <w:rFonts w:ascii="Arial" w:hAnsi="Arial" w:cs="Arial"/>
          <w:sz w:val="24"/>
          <w:szCs w:val="24"/>
        </w:rPr>
      </w:pPr>
      <w:r w:rsidRPr="009134F4">
        <w:rPr>
          <w:rFonts w:ascii="Arial" w:hAnsi="Arial" w:cs="Arial"/>
          <w:sz w:val="24"/>
          <w:szCs w:val="24"/>
        </w:rPr>
        <w:t>Developing a version of the EPAG project for adolescent boys and young men;</w:t>
      </w:r>
    </w:p>
    <w:p w:rsidR="0053456D" w:rsidRPr="009134F4" w:rsidRDefault="003336D5" w:rsidP="003472A7">
      <w:pPr>
        <w:pStyle w:val="CommentText"/>
        <w:numPr>
          <w:ilvl w:val="0"/>
          <w:numId w:val="11"/>
        </w:numPr>
        <w:spacing w:line="276" w:lineRule="auto"/>
        <w:jc w:val="both"/>
        <w:rPr>
          <w:rFonts w:ascii="Arial" w:hAnsi="Arial" w:cs="Arial"/>
          <w:sz w:val="24"/>
          <w:szCs w:val="24"/>
        </w:rPr>
      </w:pPr>
      <w:r w:rsidRPr="003336D5">
        <w:rPr>
          <w:rFonts w:ascii="Arial" w:hAnsi="Arial" w:cs="Arial"/>
          <w:sz w:val="24"/>
          <w:szCs w:val="24"/>
        </w:rPr>
        <w:t>Developing an agricultural project model for youth.</w:t>
      </w:r>
    </w:p>
    <w:p w:rsidR="006164DC" w:rsidRPr="009134F4" w:rsidRDefault="006164DC" w:rsidP="003472A7">
      <w:pPr>
        <w:spacing w:after="0"/>
        <w:jc w:val="both"/>
        <w:rPr>
          <w:rFonts w:ascii="Arial" w:hAnsi="Arial" w:cs="Arial"/>
          <w:sz w:val="24"/>
          <w:szCs w:val="24"/>
        </w:rPr>
      </w:pPr>
    </w:p>
    <w:p w:rsidR="006164DC" w:rsidRPr="009134F4" w:rsidRDefault="00726463" w:rsidP="0027594B">
      <w:pPr>
        <w:pStyle w:val="ListParagraph"/>
        <w:numPr>
          <w:ilvl w:val="0"/>
          <w:numId w:val="12"/>
        </w:numPr>
        <w:spacing w:after="0"/>
        <w:ind w:left="360"/>
        <w:jc w:val="both"/>
        <w:rPr>
          <w:rFonts w:ascii="Arial" w:hAnsi="Arial" w:cs="Arial"/>
          <w:sz w:val="24"/>
          <w:szCs w:val="24"/>
        </w:rPr>
      </w:pPr>
      <w:r w:rsidRPr="00726463">
        <w:rPr>
          <w:rFonts w:ascii="Arial" w:eastAsia="Calibri" w:hAnsi="Arial" w:cs="Arial"/>
          <w:sz w:val="24"/>
          <w:szCs w:val="24"/>
        </w:rPr>
        <w:t>EPAG is an important initiative that supports the Government of Liberia’s prioritization of youth development and employment for young women. EPAG Round Three is comprised of 82% business development skills (BDS) training and 18% job skills (JS) training. The EPAG project is part of the World Bank’s global “Adolescent Girls Initiative.” MoGD, through the Adolescent Girls Unit (AGU) and the EPAG Project Implementation Unit (PIU), is responsible for managing the EPAG project.</w:t>
      </w:r>
      <w:r w:rsidR="00D12C16" w:rsidRPr="009134F4">
        <w:rPr>
          <w:rFonts w:ascii="Arial" w:eastAsia="Calibri" w:hAnsi="Arial" w:cs="Arial"/>
          <w:sz w:val="24"/>
          <w:szCs w:val="24"/>
        </w:rPr>
        <w:t xml:space="preserve"> </w:t>
      </w:r>
      <w:r w:rsidR="0095513A" w:rsidRPr="009134F4">
        <w:rPr>
          <w:rFonts w:ascii="Arial" w:hAnsi="Arial" w:cs="Arial"/>
          <w:sz w:val="24"/>
          <w:szCs w:val="24"/>
        </w:rPr>
        <w:t xml:space="preserve">The EPAG </w:t>
      </w:r>
      <w:r w:rsidR="00BF0F77" w:rsidRPr="009134F4">
        <w:rPr>
          <w:rFonts w:ascii="Arial" w:hAnsi="Arial" w:cs="Arial"/>
          <w:sz w:val="24"/>
          <w:szCs w:val="24"/>
        </w:rPr>
        <w:t xml:space="preserve">AGU M &amp; E </w:t>
      </w:r>
      <w:r>
        <w:rPr>
          <w:rFonts w:ascii="Arial" w:hAnsi="Arial" w:cs="Arial"/>
          <w:sz w:val="24"/>
          <w:szCs w:val="24"/>
        </w:rPr>
        <w:t>Officer</w:t>
      </w:r>
      <w:r w:rsidR="00BF0F77" w:rsidRPr="009134F4">
        <w:rPr>
          <w:rFonts w:ascii="Arial" w:hAnsi="Arial" w:cs="Arial"/>
          <w:sz w:val="24"/>
          <w:szCs w:val="24"/>
        </w:rPr>
        <w:t xml:space="preserve"> </w:t>
      </w:r>
      <w:r w:rsidR="006164DC" w:rsidRPr="009134F4">
        <w:rPr>
          <w:rFonts w:ascii="Arial" w:hAnsi="Arial" w:cs="Arial"/>
          <w:sz w:val="24"/>
          <w:szCs w:val="24"/>
        </w:rPr>
        <w:t xml:space="preserve">is </w:t>
      </w:r>
      <w:r w:rsidR="00BF0F77" w:rsidRPr="009134F4">
        <w:rPr>
          <w:rFonts w:ascii="Arial" w:hAnsi="Arial" w:cs="Arial"/>
          <w:sz w:val="24"/>
          <w:szCs w:val="24"/>
        </w:rPr>
        <w:t xml:space="preserve">an integral </w:t>
      </w:r>
      <w:r w:rsidR="0004256E" w:rsidRPr="009134F4">
        <w:rPr>
          <w:rFonts w:ascii="Arial" w:hAnsi="Arial" w:cs="Arial"/>
          <w:sz w:val="24"/>
          <w:szCs w:val="24"/>
        </w:rPr>
        <w:t>member</w:t>
      </w:r>
      <w:r w:rsidR="00BF0F77" w:rsidRPr="009134F4">
        <w:rPr>
          <w:rFonts w:ascii="Arial" w:hAnsi="Arial" w:cs="Arial"/>
          <w:sz w:val="24"/>
          <w:szCs w:val="24"/>
        </w:rPr>
        <w:t xml:space="preserve"> of the </w:t>
      </w:r>
      <w:r w:rsidR="00D25CD5" w:rsidRPr="009134F4">
        <w:rPr>
          <w:rFonts w:ascii="Arial" w:hAnsi="Arial" w:cs="Arial"/>
          <w:sz w:val="24"/>
          <w:szCs w:val="24"/>
        </w:rPr>
        <w:t xml:space="preserve">PIU team, also comprised of a </w:t>
      </w:r>
      <w:r w:rsidR="00BF0F77" w:rsidRPr="009134F4">
        <w:rPr>
          <w:rFonts w:ascii="Arial" w:hAnsi="Arial" w:cs="Arial"/>
          <w:sz w:val="24"/>
          <w:szCs w:val="24"/>
        </w:rPr>
        <w:t xml:space="preserve">National Project Coordinator, </w:t>
      </w:r>
      <w:r w:rsidR="00D25CD5" w:rsidRPr="009134F4">
        <w:rPr>
          <w:rFonts w:ascii="Arial" w:hAnsi="Arial" w:cs="Arial"/>
          <w:sz w:val="24"/>
          <w:szCs w:val="24"/>
        </w:rPr>
        <w:t>Senior Program Advisor, Senior Technical Advisor,</w:t>
      </w:r>
      <w:r w:rsidR="006164DC" w:rsidRPr="009134F4">
        <w:rPr>
          <w:rFonts w:ascii="Arial" w:hAnsi="Arial" w:cs="Arial"/>
          <w:sz w:val="24"/>
          <w:szCs w:val="24"/>
        </w:rPr>
        <w:t xml:space="preserve"> Operations Officer, </w:t>
      </w:r>
      <w:r w:rsidR="00D25CD5" w:rsidRPr="009134F4">
        <w:rPr>
          <w:rFonts w:ascii="Arial" w:hAnsi="Arial" w:cs="Arial"/>
          <w:sz w:val="24"/>
          <w:szCs w:val="24"/>
        </w:rPr>
        <w:t xml:space="preserve">and </w:t>
      </w:r>
      <w:r w:rsidR="006164DC" w:rsidRPr="009134F4">
        <w:rPr>
          <w:rFonts w:ascii="Arial" w:hAnsi="Arial" w:cs="Arial"/>
          <w:sz w:val="24"/>
          <w:szCs w:val="24"/>
        </w:rPr>
        <w:t>Project Officer.</w:t>
      </w:r>
    </w:p>
    <w:p w:rsidR="002B044B" w:rsidRPr="009134F4" w:rsidRDefault="002B044B" w:rsidP="0027594B">
      <w:pPr>
        <w:autoSpaceDE w:val="0"/>
        <w:autoSpaceDN w:val="0"/>
        <w:adjustRightInd w:val="0"/>
        <w:spacing w:after="0"/>
        <w:jc w:val="both"/>
        <w:rPr>
          <w:rFonts w:ascii="Arial" w:hAnsi="Arial" w:cs="Arial"/>
          <w:b/>
          <w:sz w:val="24"/>
          <w:szCs w:val="24"/>
        </w:rPr>
      </w:pPr>
    </w:p>
    <w:p w:rsidR="00F31C96" w:rsidRPr="009134F4" w:rsidRDefault="00F31C96" w:rsidP="0027594B">
      <w:pPr>
        <w:spacing w:after="0"/>
        <w:rPr>
          <w:rFonts w:ascii="Arial" w:hAnsi="Arial" w:cs="Arial"/>
          <w:b/>
          <w:sz w:val="24"/>
          <w:szCs w:val="24"/>
        </w:rPr>
      </w:pPr>
      <w:r w:rsidRPr="009134F4">
        <w:rPr>
          <w:rFonts w:ascii="Arial" w:hAnsi="Arial" w:cs="Arial"/>
          <w:b/>
          <w:sz w:val="24"/>
          <w:szCs w:val="24"/>
        </w:rPr>
        <w:br w:type="page"/>
      </w:r>
    </w:p>
    <w:p w:rsidR="00BD0981" w:rsidRPr="009134F4" w:rsidRDefault="0095513A" w:rsidP="0095513A">
      <w:pPr>
        <w:autoSpaceDE w:val="0"/>
        <w:autoSpaceDN w:val="0"/>
        <w:adjustRightInd w:val="0"/>
        <w:spacing w:after="0"/>
        <w:ind w:left="720"/>
        <w:jc w:val="both"/>
        <w:rPr>
          <w:rFonts w:ascii="Arial" w:hAnsi="Arial" w:cs="Arial"/>
          <w:b/>
          <w:sz w:val="24"/>
          <w:szCs w:val="24"/>
        </w:rPr>
      </w:pPr>
      <w:r w:rsidRPr="009134F4">
        <w:rPr>
          <w:rFonts w:ascii="Arial" w:hAnsi="Arial" w:cs="Arial"/>
          <w:b/>
          <w:sz w:val="24"/>
          <w:szCs w:val="24"/>
        </w:rPr>
        <w:lastRenderedPageBreak/>
        <w:t xml:space="preserve">II. </w:t>
      </w:r>
      <w:r w:rsidR="00BD0981" w:rsidRPr="009134F4">
        <w:rPr>
          <w:rFonts w:ascii="Arial" w:hAnsi="Arial" w:cs="Arial"/>
          <w:b/>
          <w:sz w:val="24"/>
          <w:szCs w:val="24"/>
        </w:rPr>
        <w:t>Objective of the assignment:</w:t>
      </w:r>
    </w:p>
    <w:p w:rsidR="00BD0981" w:rsidRPr="009134F4" w:rsidRDefault="00BD0981" w:rsidP="00BD0981">
      <w:pPr>
        <w:autoSpaceDE w:val="0"/>
        <w:autoSpaceDN w:val="0"/>
        <w:adjustRightInd w:val="0"/>
        <w:spacing w:after="0"/>
        <w:jc w:val="both"/>
        <w:rPr>
          <w:rFonts w:ascii="Arial" w:hAnsi="Arial" w:cs="Arial"/>
          <w:sz w:val="24"/>
          <w:szCs w:val="24"/>
        </w:rPr>
      </w:pPr>
    </w:p>
    <w:p w:rsidR="00E95DC3" w:rsidRPr="009134F4" w:rsidRDefault="00BD0981" w:rsidP="0095513A">
      <w:pPr>
        <w:pStyle w:val="ListParagraph"/>
        <w:numPr>
          <w:ilvl w:val="0"/>
          <w:numId w:val="12"/>
        </w:numPr>
        <w:autoSpaceDE w:val="0"/>
        <w:autoSpaceDN w:val="0"/>
        <w:adjustRightInd w:val="0"/>
        <w:spacing w:after="0"/>
        <w:ind w:left="360"/>
        <w:jc w:val="both"/>
        <w:rPr>
          <w:rFonts w:ascii="Arial" w:hAnsi="Arial" w:cs="Arial"/>
          <w:sz w:val="24"/>
          <w:szCs w:val="24"/>
        </w:rPr>
      </w:pPr>
      <w:r w:rsidRPr="009134F4">
        <w:rPr>
          <w:rFonts w:ascii="Arial" w:hAnsi="Arial" w:cs="Arial"/>
          <w:sz w:val="24"/>
          <w:szCs w:val="24"/>
        </w:rPr>
        <w:t>The objective of the assignment is to oversee and implement M &amp; E best practices for</w:t>
      </w:r>
      <w:r w:rsidR="00E95DC3" w:rsidRPr="009134F4">
        <w:rPr>
          <w:rFonts w:ascii="Arial" w:hAnsi="Arial" w:cs="Arial"/>
          <w:sz w:val="24"/>
          <w:szCs w:val="24"/>
        </w:rPr>
        <w:t xml:space="preserve"> </w:t>
      </w:r>
      <w:r w:rsidR="00BD300E">
        <w:rPr>
          <w:rFonts w:ascii="Arial" w:hAnsi="Arial" w:cs="Arial"/>
          <w:sz w:val="24"/>
          <w:szCs w:val="24"/>
        </w:rPr>
        <w:t xml:space="preserve">the </w:t>
      </w:r>
      <w:r w:rsidR="00E95DC3" w:rsidRPr="009134F4">
        <w:rPr>
          <w:rFonts w:ascii="Arial" w:hAnsi="Arial" w:cs="Arial"/>
          <w:sz w:val="24"/>
          <w:szCs w:val="24"/>
        </w:rPr>
        <w:t>EPAG project and AGU in general.</w:t>
      </w:r>
    </w:p>
    <w:p w:rsidR="00BD0981" w:rsidRPr="009134F4" w:rsidRDefault="00BD0981" w:rsidP="00BD0981">
      <w:pPr>
        <w:autoSpaceDE w:val="0"/>
        <w:autoSpaceDN w:val="0"/>
        <w:adjustRightInd w:val="0"/>
        <w:spacing w:after="0"/>
        <w:jc w:val="both"/>
        <w:rPr>
          <w:rFonts w:ascii="Arial" w:hAnsi="Arial" w:cs="Arial"/>
          <w:sz w:val="24"/>
          <w:szCs w:val="24"/>
        </w:rPr>
      </w:pPr>
      <w:r w:rsidRPr="009134F4">
        <w:rPr>
          <w:rFonts w:ascii="Arial" w:hAnsi="Arial" w:cs="Arial"/>
          <w:sz w:val="24"/>
          <w:szCs w:val="24"/>
        </w:rPr>
        <w:t xml:space="preserve"> </w:t>
      </w:r>
    </w:p>
    <w:p w:rsidR="00DA3234" w:rsidRPr="009134F4" w:rsidRDefault="00B60EB1" w:rsidP="00B60EB1">
      <w:pPr>
        <w:autoSpaceDE w:val="0"/>
        <w:autoSpaceDN w:val="0"/>
        <w:adjustRightInd w:val="0"/>
        <w:spacing w:after="0"/>
        <w:ind w:left="720"/>
        <w:jc w:val="both"/>
        <w:rPr>
          <w:rFonts w:ascii="Arial" w:hAnsi="Arial" w:cs="Arial"/>
          <w:b/>
          <w:sz w:val="24"/>
          <w:szCs w:val="24"/>
        </w:rPr>
      </w:pPr>
      <w:r w:rsidRPr="009134F4">
        <w:rPr>
          <w:rFonts w:ascii="Arial" w:hAnsi="Arial" w:cs="Arial"/>
          <w:b/>
          <w:sz w:val="24"/>
          <w:szCs w:val="24"/>
        </w:rPr>
        <w:t>III</w:t>
      </w:r>
      <w:r w:rsidR="00F31C96" w:rsidRPr="009134F4">
        <w:rPr>
          <w:rFonts w:ascii="Arial" w:hAnsi="Arial" w:cs="Arial"/>
          <w:b/>
          <w:sz w:val="24"/>
          <w:szCs w:val="24"/>
        </w:rPr>
        <w:t>. Scope of services:</w:t>
      </w:r>
    </w:p>
    <w:p w:rsidR="00647CA0" w:rsidRPr="009134F4" w:rsidRDefault="00647CA0" w:rsidP="0027594B">
      <w:pPr>
        <w:autoSpaceDE w:val="0"/>
        <w:autoSpaceDN w:val="0"/>
        <w:adjustRightInd w:val="0"/>
        <w:spacing w:after="0"/>
        <w:jc w:val="both"/>
        <w:rPr>
          <w:rFonts w:ascii="Arial" w:hAnsi="Arial" w:cs="Arial"/>
          <w:sz w:val="24"/>
          <w:szCs w:val="24"/>
        </w:rPr>
      </w:pPr>
    </w:p>
    <w:p w:rsidR="00DA3234" w:rsidRPr="00975909" w:rsidRDefault="00D05C59" w:rsidP="00975909">
      <w:pPr>
        <w:pStyle w:val="ListParagraph"/>
        <w:numPr>
          <w:ilvl w:val="0"/>
          <w:numId w:val="12"/>
        </w:numPr>
        <w:autoSpaceDE w:val="0"/>
        <w:autoSpaceDN w:val="0"/>
        <w:adjustRightInd w:val="0"/>
        <w:spacing w:after="0"/>
        <w:ind w:left="360"/>
        <w:jc w:val="both"/>
        <w:rPr>
          <w:rFonts w:ascii="Arial" w:hAnsi="Arial" w:cs="Arial"/>
          <w:sz w:val="24"/>
          <w:szCs w:val="24"/>
        </w:rPr>
      </w:pPr>
      <w:r w:rsidRPr="00975909">
        <w:rPr>
          <w:rFonts w:ascii="Arial" w:hAnsi="Arial" w:cs="Arial"/>
          <w:sz w:val="24"/>
          <w:szCs w:val="24"/>
        </w:rPr>
        <w:t xml:space="preserve">The </w:t>
      </w:r>
      <w:r w:rsidR="005A3CB7" w:rsidRPr="00975909">
        <w:rPr>
          <w:rFonts w:ascii="Arial" w:hAnsi="Arial" w:cs="Arial"/>
          <w:sz w:val="24"/>
          <w:szCs w:val="24"/>
        </w:rPr>
        <w:t xml:space="preserve">EPAG </w:t>
      </w:r>
      <w:r w:rsidRPr="00975909">
        <w:rPr>
          <w:rFonts w:ascii="Arial" w:hAnsi="Arial" w:cs="Arial"/>
          <w:sz w:val="24"/>
          <w:szCs w:val="24"/>
        </w:rPr>
        <w:t xml:space="preserve">AGU Monitoring &amp; Evaluation </w:t>
      </w:r>
      <w:r w:rsidR="00975909" w:rsidRPr="00975909">
        <w:rPr>
          <w:rFonts w:ascii="Arial" w:hAnsi="Arial" w:cs="Arial"/>
          <w:sz w:val="24"/>
          <w:szCs w:val="24"/>
        </w:rPr>
        <w:t>Officer</w:t>
      </w:r>
      <w:r w:rsidRPr="00975909">
        <w:rPr>
          <w:rFonts w:ascii="Arial" w:hAnsi="Arial" w:cs="Arial"/>
          <w:sz w:val="24"/>
          <w:szCs w:val="24"/>
        </w:rPr>
        <w:t xml:space="preserve"> will </w:t>
      </w:r>
      <w:r w:rsidR="00975909" w:rsidRPr="00975909">
        <w:rPr>
          <w:rFonts w:ascii="Arial" w:hAnsi="Arial" w:cs="Arial"/>
          <w:sz w:val="24"/>
          <w:szCs w:val="24"/>
        </w:rPr>
        <w:t xml:space="preserve">implement </w:t>
      </w:r>
      <w:r w:rsidR="00975909">
        <w:rPr>
          <w:rFonts w:ascii="Arial" w:hAnsi="Arial" w:cs="Arial"/>
          <w:sz w:val="24"/>
          <w:szCs w:val="24"/>
        </w:rPr>
        <w:t xml:space="preserve">the </w:t>
      </w:r>
      <w:r w:rsidR="009762FD" w:rsidRPr="00975909">
        <w:rPr>
          <w:rFonts w:ascii="Arial" w:hAnsi="Arial" w:cs="Arial"/>
          <w:sz w:val="24"/>
          <w:szCs w:val="24"/>
        </w:rPr>
        <w:t xml:space="preserve">EPAG </w:t>
      </w:r>
      <w:r w:rsidRPr="00975909">
        <w:rPr>
          <w:rFonts w:ascii="Arial" w:hAnsi="Arial" w:cs="Arial"/>
          <w:sz w:val="24"/>
          <w:szCs w:val="24"/>
        </w:rPr>
        <w:t>project’s monitoring and evaluation functions</w:t>
      </w:r>
      <w:r w:rsidR="009762FD" w:rsidRPr="00975909">
        <w:rPr>
          <w:rFonts w:ascii="Arial" w:hAnsi="Arial" w:cs="Arial"/>
          <w:sz w:val="24"/>
          <w:szCs w:val="24"/>
        </w:rPr>
        <w:t xml:space="preserve"> and </w:t>
      </w:r>
      <w:r w:rsidR="0082613A" w:rsidRPr="00975909">
        <w:rPr>
          <w:rFonts w:ascii="Arial" w:hAnsi="Arial" w:cs="Arial"/>
          <w:sz w:val="24"/>
          <w:szCs w:val="24"/>
        </w:rPr>
        <w:t>also p</w:t>
      </w:r>
      <w:r w:rsidRPr="00975909">
        <w:rPr>
          <w:rFonts w:ascii="Arial" w:hAnsi="Arial" w:cs="Arial"/>
          <w:sz w:val="24"/>
          <w:szCs w:val="24"/>
        </w:rPr>
        <w:t>rovide technical support to the AGU for its monito</w:t>
      </w:r>
      <w:r w:rsidR="002B32CC" w:rsidRPr="00975909">
        <w:rPr>
          <w:rFonts w:ascii="Arial" w:hAnsi="Arial" w:cs="Arial"/>
          <w:sz w:val="24"/>
          <w:szCs w:val="24"/>
        </w:rPr>
        <w:t xml:space="preserve">ring and evaluation functions. </w:t>
      </w:r>
      <w:r w:rsidRPr="00975909">
        <w:rPr>
          <w:rFonts w:ascii="Arial" w:hAnsi="Arial" w:cs="Arial"/>
          <w:sz w:val="24"/>
          <w:szCs w:val="24"/>
        </w:rPr>
        <w:t xml:space="preserve">The </w:t>
      </w:r>
      <w:r w:rsidR="005A3CB7" w:rsidRPr="00975909">
        <w:rPr>
          <w:rFonts w:ascii="Arial" w:hAnsi="Arial" w:cs="Arial"/>
          <w:sz w:val="24"/>
          <w:szCs w:val="24"/>
        </w:rPr>
        <w:t xml:space="preserve">EPAG </w:t>
      </w:r>
      <w:r w:rsidRPr="00975909">
        <w:rPr>
          <w:rFonts w:ascii="Arial" w:hAnsi="Arial" w:cs="Arial"/>
          <w:sz w:val="24"/>
          <w:szCs w:val="24"/>
        </w:rPr>
        <w:t>AGU M</w:t>
      </w:r>
      <w:r w:rsidR="002B32CC" w:rsidRPr="00975909">
        <w:rPr>
          <w:rFonts w:ascii="Arial" w:hAnsi="Arial" w:cs="Arial"/>
          <w:sz w:val="24"/>
          <w:szCs w:val="24"/>
        </w:rPr>
        <w:t xml:space="preserve"> </w:t>
      </w:r>
      <w:r w:rsidRPr="00975909">
        <w:rPr>
          <w:rFonts w:ascii="Arial" w:hAnsi="Arial" w:cs="Arial"/>
          <w:sz w:val="24"/>
          <w:szCs w:val="24"/>
        </w:rPr>
        <w:t>&amp;</w:t>
      </w:r>
      <w:r w:rsidR="002B32CC" w:rsidRPr="00975909">
        <w:rPr>
          <w:rFonts w:ascii="Arial" w:hAnsi="Arial" w:cs="Arial"/>
          <w:sz w:val="24"/>
          <w:szCs w:val="24"/>
        </w:rPr>
        <w:t xml:space="preserve"> </w:t>
      </w:r>
      <w:r w:rsidRPr="00975909">
        <w:rPr>
          <w:rFonts w:ascii="Arial" w:hAnsi="Arial" w:cs="Arial"/>
          <w:sz w:val="24"/>
          <w:szCs w:val="24"/>
        </w:rPr>
        <w:t>E</w:t>
      </w:r>
      <w:r w:rsidR="00975909">
        <w:rPr>
          <w:rFonts w:ascii="Arial" w:hAnsi="Arial" w:cs="Arial"/>
          <w:sz w:val="24"/>
          <w:szCs w:val="24"/>
        </w:rPr>
        <w:t xml:space="preserve"> Officer </w:t>
      </w:r>
      <w:r w:rsidRPr="00975909">
        <w:rPr>
          <w:rFonts w:ascii="Arial" w:hAnsi="Arial" w:cs="Arial"/>
          <w:sz w:val="24"/>
          <w:szCs w:val="24"/>
        </w:rPr>
        <w:t>shall work in close consultation with the National Project Coordinator, AGU Coordinator</w:t>
      </w:r>
      <w:r w:rsidR="002B32CC" w:rsidRPr="00975909">
        <w:rPr>
          <w:rFonts w:ascii="Arial" w:hAnsi="Arial" w:cs="Arial"/>
          <w:sz w:val="24"/>
          <w:szCs w:val="24"/>
        </w:rPr>
        <w:t>, AGU Assistant,</w:t>
      </w:r>
      <w:r w:rsidRPr="00975909">
        <w:rPr>
          <w:rFonts w:ascii="Arial" w:hAnsi="Arial" w:cs="Arial"/>
          <w:sz w:val="24"/>
          <w:szCs w:val="24"/>
        </w:rPr>
        <w:t xml:space="preserve"> and the Senior Program Advisor.</w:t>
      </w:r>
      <w:r w:rsidR="00DA3234" w:rsidRPr="00975909">
        <w:rPr>
          <w:rFonts w:ascii="Arial" w:hAnsi="Arial" w:cs="Arial"/>
          <w:sz w:val="24"/>
          <w:szCs w:val="24"/>
        </w:rPr>
        <w:t xml:space="preserve"> </w:t>
      </w:r>
    </w:p>
    <w:p w:rsidR="00004942" w:rsidRPr="009134F4" w:rsidRDefault="00004942" w:rsidP="0027594B">
      <w:pPr>
        <w:autoSpaceDE w:val="0"/>
        <w:autoSpaceDN w:val="0"/>
        <w:adjustRightInd w:val="0"/>
        <w:spacing w:after="0"/>
        <w:jc w:val="both"/>
        <w:rPr>
          <w:rFonts w:ascii="Arial" w:hAnsi="Arial" w:cs="Arial"/>
          <w:sz w:val="24"/>
          <w:szCs w:val="24"/>
        </w:rPr>
      </w:pPr>
    </w:p>
    <w:p w:rsidR="00DA3234" w:rsidRPr="009134F4" w:rsidRDefault="00DA3234" w:rsidP="005A3CB7">
      <w:pPr>
        <w:pStyle w:val="ListParagraph"/>
        <w:numPr>
          <w:ilvl w:val="0"/>
          <w:numId w:val="12"/>
        </w:numPr>
        <w:autoSpaceDE w:val="0"/>
        <w:autoSpaceDN w:val="0"/>
        <w:adjustRightInd w:val="0"/>
        <w:spacing w:after="0"/>
        <w:ind w:left="360"/>
        <w:jc w:val="both"/>
        <w:rPr>
          <w:rFonts w:ascii="Arial" w:hAnsi="Arial" w:cs="Arial"/>
          <w:sz w:val="24"/>
          <w:szCs w:val="24"/>
        </w:rPr>
      </w:pPr>
      <w:r w:rsidRPr="009134F4">
        <w:rPr>
          <w:rFonts w:ascii="Arial" w:hAnsi="Arial" w:cs="Arial"/>
          <w:sz w:val="24"/>
          <w:szCs w:val="24"/>
        </w:rPr>
        <w:t xml:space="preserve">The </w:t>
      </w:r>
      <w:r w:rsidR="005A3CB7" w:rsidRPr="009134F4">
        <w:rPr>
          <w:rFonts w:ascii="Arial" w:hAnsi="Arial" w:cs="Arial"/>
          <w:sz w:val="24"/>
          <w:szCs w:val="24"/>
        </w:rPr>
        <w:t xml:space="preserve">EPAG </w:t>
      </w:r>
      <w:r w:rsidR="00D05C59" w:rsidRPr="009134F4">
        <w:rPr>
          <w:rFonts w:ascii="Arial" w:hAnsi="Arial" w:cs="Arial"/>
          <w:sz w:val="24"/>
          <w:szCs w:val="24"/>
        </w:rPr>
        <w:t xml:space="preserve">AGU M &amp; E </w:t>
      </w:r>
      <w:r w:rsidR="00536C62">
        <w:rPr>
          <w:rFonts w:ascii="Arial" w:hAnsi="Arial" w:cs="Arial"/>
          <w:sz w:val="24"/>
          <w:szCs w:val="24"/>
        </w:rPr>
        <w:t>Officer</w:t>
      </w:r>
      <w:r w:rsidR="00D05C59" w:rsidRPr="009134F4">
        <w:rPr>
          <w:rFonts w:ascii="Arial" w:hAnsi="Arial" w:cs="Arial"/>
          <w:sz w:val="24"/>
          <w:szCs w:val="24"/>
        </w:rPr>
        <w:t xml:space="preserve"> </w:t>
      </w:r>
      <w:r w:rsidRPr="009134F4">
        <w:rPr>
          <w:rFonts w:ascii="Arial" w:hAnsi="Arial" w:cs="Arial"/>
          <w:sz w:val="24"/>
          <w:szCs w:val="24"/>
        </w:rPr>
        <w:t xml:space="preserve">shall, </w:t>
      </w:r>
      <w:r w:rsidRPr="009134F4">
        <w:rPr>
          <w:rFonts w:ascii="Arial" w:hAnsi="Arial" w:cs="Arial"/>
          <w:i/>
          <w:sz w:val="24"/>
          <w:szCs w:val="24"/>
        </w:rPr>
        <w:t>inter alia</w:t>
      </w:r>
      <w:r w:rsidRPr="009134F4">
        <w:rPr>
          <w:rFonts w:ascii="Arial" w:hAnsi="Arial" w:cs="Arial"/>
          <w:sz w:val="24"/>
          <w:szCs w:val="24"/>
        </w:rPr>
        <w:t>, undertake the following duties and responsibilities:</w:t>
      </w:r>
    </w:p>
    <w:p w:rsidR="00DA3234" w:rsidRPr="009134F4" w:rsidRDefault="00DA3234" w:rsidP="0027594B">
      <w:pPr>
        <w:autoSpaceDE w:val="0"/>
        <w:autoSpaceDN w:val="0"/>
        <w:adjustRightInd w:val="0"/>
        <w:spacing w:after="0"/>
        <w:jc w:val="both"/>
        <w:rPr>
          <w:rFonts w:ascii="Arial" w:hAnsi="Arial" w:cs="Arial"/>
          <w:sz w:val="24"/>
          <w:szCs w:val="24"/>
        </w:rPr>
      </w:pPr>
    </w:p>
    <w:p w:rsidR="0011781E" w:rsidRPr="009134F4" w:rsidRDefault="0011781E" w:rsidP="0011781E">
      <w:pPr>
        <w:pStyle w:val="ListNumber"/>
        <w:numPr>
          <w:ilvl w:val="0"/>
          <w:numId w:val="13"/>
        </w:numPr>
        <w:spacing w:after="0" w:line="276" w:lineRule="auto"/>
        <w:rPr>
          <w:rFonts w:cs="Arial"/>
          <w:sz w:val="24"/>
          <w:szCs w:val="24"/>
          <w:lang w:val="en-US"/>
        </w:rPr>
      </w:pPr>
      <w:r w:rsidRPr="009134F4">
        <w:rPr>
          <w:rFonts w:cs="Arial"/>
          <w:sz w:val="24"/>
          <w:szCs w:val="24"/>
          <w:lang w:val="en-US"/>
        </w:rPr>
        <w:t>Provide technical support to the Adolescent Girls Unit for its monitoring and evaluation functions;</w:t>
      </w:r>
    </w:p>
    <w:p w:rsidR="000007B5" w:rsidRDefault="000007B5" w:rsidP="00D32455">
      <w:pPr>
        <w:pStyle w:val="ListNumber"/>
        <w:numPr>
          <w:ilvl w:val="0"/>
          <w:numId w:val="13"/>
        </w:numPr>
        <w:spacing w:after="0" w:line="276" w:lineRule="auto"/>
        <w:rPr>
          <w:rFonts w:cs="Arial"/>
          <w:sz w:val="24"/>
          <w:szCs w:val="24"/>
          <w:lang w:val="en-US"/>
        </w:rPr>
      </w:pPr>
      <w:r w:rsidRPr="000007B5">
        <w:rPr>
          <w:rFonts w:cs="Arial"/>
          <w:sz w:val="24"/>
          <w:szCs w:val="24"/>
          <w:lang w:val="en-US"/>
        </w:rPr>
        <w:t xml:space="preserve">Together with the </w:t>
      </w:r>
      <w:r>
        <w:rPr>
          <w:rFonts w:cs="Arial"/>
          <w:sz w:val="24"/>
          <w:szCs w:val="24"/>
          <w:lang w:val="en-US"/>
        </w:rPr>
        <w:t>National Project Coordinator</w:t>
      </w:r>
      <w:r w:rsidRPr="000007B5">
        <w:rPr>
          <w:rFonts w:cs="Arial"/>
          <w:sz w:val="24"/>
          <w:szCs w:val="24"/>
          <w:lang w:val="en-US"/>
        </w:rPr>
        <w:t xml:space="preserve"> and Senior Program Advisor, update and oversee the implementation of the EPAG M &amp; E strategy;</w:t>
      </w:r>
    </w:p>
    <w:p w:rsidR="0011781E" w:rsidRDefault="0011781E" w:rsidP="0097465A">
      <w:pPr>
        <w:pStyle w:val="ListNumber"/>
        <w:numPr>
          <w:ilvl w:val="0"/>
          <w:numId w:val="13"/>
        </w:numPr>
        <w:spacing w:after="0" w:line="276" w:lineRule="auto"/>
        <w:rPr>
          <w:rFonts w:cs="Arial"/>
          <w:sz w:val="24"/>
          <w:szCs w:val="24"/>
          <w:lang w:val="en-US"/>
        </w:rPr>
      </w:pPr>
      <w:r>
        <w:rPr>
          <w:rFonts w:cs="Arial"/>
          <w:sz w:val="24"/>
          <w:szCs w:val="24"/>
          <w:lang w:val="en-US"/>
        </w:rPr>
        <w:t xml:space="preserve">In close collaboration with the EPAG Survey Data Analyst, National Project  Coordinator, and Senior Program Advisor, play a key role in the qualitative and quantitative activities for the EPAG Round Three endline evaluation, including questionnaire development, enumerator training, focus group discussion oversight, </w:t>
      </w:r>
      <w:r w:rsidR="00F775B5">
        <w:rPr>
          <w:rFonts w:cs="Arial"/>
          <w:sz w:val="24"/>
          <w:szCs w:val="24"/>
          <w:lang w:val="en-US"/>
        </w:rPr>
        <w:t xml:space="preserve">data transcription, </w:t>
      </w:r>
      <w:r>
        <w:rPr>
          <w:rFonts w:cs="Arial"/>
          <w:sz w:val="24"/>
          <w:szCs w:val="24"/>
          <w:lang w:val="en-US"/>
        </w:rPr>
        <w:t xml:space="preserve">field </w:t>
      </w:r>
      <w:r w:rsidR="00F775B5">
        <w:rPr>
          <w:rFonts w:cs="Arial"/>
          <w:sz w:val="24"/>
          <w:szCs w:val="24"/>
          <w:lang w:val="en-US"/>
        </w:rPr>
        <w:t xml:space="preserve">data collection and </w:t>
      </w:r>
      <w:r>
        <w:rPr>
          <w:rFonts w:cs="Arial"/>
          <w:sz w:val="24"/>
          <w:szCs w:val="24"/>
          <w:lang w:val="en-US"/>
        </w:rPr>
        <w:t>supervision, etc.;</w:t>
      </w:r>
    </w:p>
    <w:p w:rsidR="00AC1EC8" w:rsidRPr="009134F4" w:rsidRDefault="00F775B5" w:rsidP="00D32455">
      <w:pPr>
        <w:pStyle w:val="ListNumber"/>
        <w:numPr>
          <w:ilvl w:val="0"/>
          <w:numId w:val="13"/>
        </w:numPr>
        <w:spacing w:after="0" w:line="276" w:lineRule="auto"/>
        <w:rPr>
          <w:rFonts w:cs="Arial"/>
          <w:sz w:val="24"/>
          <w:szCs w:val="24"/>
          <w:lang w:val="en-US"/>
        </w:rPr>
      </w:pPr>
      <w:r>
        <w:rPr>
          <w:rFonts w:cs="Arial"/>
          <w:sz w:val="24"/>
          <w:szCs w:val="24"/>
          <w:lang w:val="en-US"/>
        </w:rPr>
        <w:t xml:space="preserve">Work with the National Project Coordinator to ensure </w:t>
      </w:r>
      <w:r w:rsidR="00AC1EC8" w:rsidRPr="009134F4">
        <w:rPr>
          <w:rFonts w:cs="Arial"/>
          <w:sz w:val="24"/>
          <w:szCs w:val="24"/>
          <w:lang w:val="en-US"/>
        </w:rPr>
        <w:t xml:space="preserve">the </w:t>
      </w:r>
      <w:r w:rsidR="00E23E81">
        <w:rPr>
          <w:rFonts w:cs="Arial"/>
          <w:sz w:val="24"/>
          <w:szCs w:val="24"/>
          <w:lang w:val="en-US"/>
        </w:rPr>
        <w:t>updating</w:t>
      </w:r>
      <w:r w:rsidR="00AC1EC8" w:rsidRPr="009134F4">
        <w:rPr>
          <w:rFonts w:cs="Arial"/>
          <w:sz w:val="24"/>
          <w:szCs w:val="24"/>
          <w:lang w:val="en-US"/>
        </w:rPr>
        <w:t xml:space="preserve"> of instruments required to collect and analyze information on inputs, outputs, and outcomes for the EPAG project;</w:t>
      </w:r>
    </w:p>
    <w:p w:rsidR="00E65C2C" w:rsidRPr="009134F4" w:rsidRDefault="00E65C2C" w:rsidP="00D32455">
      <w:pPr>
        <w:pStyle w:val="ListNumber"/>
        <w:numPr>
          <w:ilvl w:val="0"/>
          <w:numId w:val="13"/>
        </w:numPr>
        <w:spacing w:after="0" w:line="276" w:lineRule="auto"/>
        <w:rPr>
          <w:rFonts w:cs="Arial"/>
          <w:sz w:val="24"/>
          <w:szCs w:val="24"/>
          <w:lang w:val="en-US"/>
        </w:rPr>
      </w:pPr>
      <w:r w:rsidRPr="009134F4">
        <w:rPr>
          <w:rFonts w:cs="Arial"/>
          <w:sz w:val="24"/>
          <w:szCs w:val="24"/>
          <w:lang w:val="en-US"/>
        </w:rPr>
        <w:t xml:space="preserve">Oversee and support the M &amp; E </w:t>
      </w:r>
      <w:r w:rsidR="0097465A">
        <w:rPr>
          <w:rFonts w:cs="Arial"/>
          <w:sz w:val="24"/>
          <w:szCs w:val="24"/>
          <w:lang w:val="en-US"/>
        </w:rPr>
        <w:t xml:space="preserve">activities </w:t>
      </w:r>
      <w:r w:rsidRPr="009134F4">
        <w:rPr>
          <w:rFonts w:cs="Arial"/>
          <w:sz w:val="24"/>
          <w:szCs w:val="24"/>
          <w:lang w:val="en-US"/>
        </w:rPr>
        <w:t xml:space="preserve">of the </w:t>
      </w:r>
      <w:r w:rsidR="00594C96" w:rsidRPr="009134F4">
        <w:rPr>
          <w:rFonts w:cs="Arial"/>
          <w:sz w:val="24"/>
          <w:szCs w:val="24"/>
          <w:lang w:val="en-US"/>
        </w:rPr>
        <w:t xml:space="preserve">EPAG </w:t>
      </w:r>
      <w:r w:rsidRPr="009134F4">
        <w:rPr>
          <w:rFonts w:cs="Arial"/>
          <w:sz w:val="24"/>
          <w:szCs w:val="24"/>
          <w:lang w:val="en-US"/>
        </w:rPr>
        <w:t>service providers’ pr</w:t>
      </w:r>
      <w:r w:rsidR="00315651">
        <w:rPr>
          <w:rFonts w:cs="Arial"/>
          <w:sz w:val="24"/>
          <w:szCs w:val="24"/>
          <w:lang w:val="en-US"/>
        </w:rPr>
        <w:t>ograms in the EPAG communities—</w:t>
      </w:r>
      <w:r w:rsidR="00F775B5">
        <w:rPr>
          <w:rFonts w:cs="Arial"/>
          <w:sz w:val="24"/>
          <w:szCs w:val="24"/>
          <w:lang w:val="en-US"/>
        </w:rPr>
        <w:t xml:space="preserve">and </w:t>
      </w:r>
      <w:r w:rsidR="00315651">
        <w:rPr>
          <w:rFonts w:cs="Arial"/>
          <w:sz w:val="24"/>
          <w:szCs w:val="24"/>
          <w:lang w:val="en-US"/>
        </w:rPr>
        <w:t xml:space="preserve">provide training and coaching </w:t>
      </w:r>
      <w:r w:rsidR="00F775B5">
        <w:rPr>
          <w:rFonts w:cs="Arial"/>
          <w:sz w:val="24"/>
          <w:szCs w:val="24"/>
          <w:lang w:val="en-US"/>
        </w:rPr>
        <w:t xml:space="preserve">to service providers’ </w:t>
      </w:r>
      <w:r w:rsidR="00FB62A9">
        <w:rPr>
          <w:rFonts w:cs="Arial"/>
          <w:sz w:val="24"/>
          <w:szCs w:val="24"/>
          <w:lang w:val="en-US"/>
        </w:rPr>
        <w:t xml:space="preserve">staff </w:t>
      </w:r>
      <w:r w:rsidR="00315651">
        <w:rPr>
          <w:rFonts w:cs="Arial"/>
          <w:sz w:val="24"/>
          <w:szCs w:val="24"/>
          <w:lang w:val="en-US"/>
        </w:rPr>
        <w:t>as needed;</w:t>
      </w:r>
    </w:p>
    <w:p w:rsidR="00AC1EC8" w:rsidRPr="009134F4" w:rsidRDefault="00B17CA0" w:rsidP="00D32455">
      <w:pPr>
        <w:pStyle w:val="ListNumber"/>
        <w:numPr>
          <w:ilvl w:val="0"/>
          <w:numId w:val="13"/>
        </w:numPr>
        <w:spacing w:after="0" w:line="276" w:lineRule="auto"/>
        <w:rPr>
          <w:rFonts w:cs="Arial"/>
          <w:sz w:val="24"/>
          <w:szCs w:val="24"/>
          <w:lang w:val="en-US"/>
        </w:rPr>
      </w:pPr>
      <w:r w:rsidRPr="009134F4">
        <w:rPr>
          <w:rFonts w:cs="Arial"/>
          <w:sz w:val="24"/>
          <w:szCs w:val="24"/>
          <w:lang w:val="en-US"/>
        </w:rPr>
        <w:t>Coordinate</w:t>
      </w:r>
      <w:r w:rsidR="00AC1EC8" w:rsidRPr="009134F4">
        <w:rPr>
          <w:rFonts w:cs="Arial"/>
          <w:sz w:val="24"/>
          <w:szCs w:val="24"/>
          <w:lang w:val="en-US"/>
        </w:rPr>
        <w:t xml:space="preserve"> the EPAG Project Quality Monitoring Team</w:t>
      </w:r>
      <w:r w:rsidR="000751A6" w:rsidRPr="009134F4">
        <w:rPr>
          <w:rFonts w:cs="Arial"/>
          <w:sz w:val="24"/>
          <w:szCs w:val="24"/>
          <w:lang w:val="en-US"/>
        </w:rPr>
        <w:t xml:space="preserve"> </w:t>
      </w:r>
      <w:r w:rsidR="007542B8">
        <w:rPr>
          <w:rFonts w:cs="Arial"/>
          <w:sz w:val="24"/>
          <w:szCs w:val="24"/>
          <w:lang w:val="en-US"/>
        </w:rPr>
        <w:t>to undertake classroom quality monitoring and verification of business and job placements—</w:t>
      </w:r>
      <w:r w:rsidR="000751A6" w:rsidRPr="009134F4">
        <w:rPr>
          <w:rFonts w:cs="Arial"/>
          <w:sz w:val="24"/>
          <w:szCs w:val="24"/>
          <w:lang w:val="en-US"/>
        </w:rPr>
        <w:t>and</w:t>
      </w:r>
      <w:r w:rsidR="007542B8">
        <w:rPr>
          <w:rFonts w:cs="Arial"/>
          <w:sz w:val="24"/>
          <w:szCs w:val="24"/>
          <w:lang w:val="en-US"/>
        </w:rPr>
        <w:t xml:space="preserve"> report on these activities</w:t>
      </w:r>
      <w:r w:rsidR="00E23E81">
        <w:rPr>
          <w:rFonts w:cs="Arial"/>
          <w:sz w:val="24"/>
          <w:szCs w:val="24"/>
          <w:lang w:val="en-US"/>
        </w:rPr>
        <w:t>;</w:t>
      </w:r>
    </w:p>
    <w:p w:rsidR="00707520" w:rsidRPr="009134F4" w:rsidRDefault="00707520" w:rsidP="00707520">
      <w:pPr>
        <w:pStyle w:val="ListNumber"/>
        <w:numPr>
          <w:ilvl w:val="0"/>
          <w:numId w:val="13"/>
        </w:numPr>
        <w:spacing w:after="0" w:line="276" w:lineRule="auto"/>
        <w:rPr>
          <w:rFonts w:cs="Arial"/>
          <w:sz w:val="24"/>
          <w:szCs w:val="24"/>
          <w:lang w:val="en-US"/>
        </w:rPr>
      </w:pPr>
      <w:r w:rsidRPr="009134F4">
        <w:rPr>
          <w:rFonts w:cs="Arial"/>
          <w:sz w:val="24"/>
          <w:szCs w:val="24"/>
          <w:lang w:val="en-US"/>
        </w:rPr>
        <w:t>Undertake EPAG field visits on a regular basis to ensure compliance with operational procedures and assess progress;</w:t>
      </w:r>
    </w:p>
    <w:p w:rsidR="001F1CF1" w:rsidRPr="009134F4" w:rsidRDefault="001F1CF1" w:rsidP="001F1CF1">
      <w:pPr>
        <w:pStyle w:val="ListNumber"/>
        <w:numPr>
          <w:ilvl w:val="0"/>
          <w:numId w:val="13"/>
        </w:numPr>
        <w:spacing w:after="0" w:line="276" w:lineRule="auto"/>
        <w:rPr>
          <w:rFonts w:cs="Arial"/>
          <w:sz w:val="24"/>
          <w:szCs w:val="24"/>
          <w:lang w:val="en-US"/>
        </w:rPr>
      </w:pPr>
      <w:r w:rsidRPr="009134F4">
        <w:rPr>
          <w:rFonts w:cs="Arial"/>
          <w:sz w:val="24"/>
          <w:szCs w:val="24"/>
          <w:lang w:val="en-US"/>
        </w:rPr>
        <w:t xml:space="preserve">Identify and initiate reports as required to inform bi-weekly, monthly, quarterly, semi-annual, and annual plans and reports (for MoGD, the World Bank, Sida, etc.); </w:t>
      </w:r>
    </w:p>
    <w:p w:rsidR="00711C1B" w:rsidRPr="009134F4" w:rsidRDefault="007542B8" w:rsidP="00A60CBC">
      <w:pPr>
        <w:pStyle w:val="ListNumber"/>
        <w:numPr>
          <w:ilvl w:val="0"/>
          <w:numId w:val="13"/>
        </w:numPr>
        <w:spacing w:after="0" w:line="276" w:lineRule="auto"/>
        <w:rPr>
          <w:sz w:val="24"/>
          <w:szCs w:val="24"/>
          <w:lang w:val="en-US"/>
        </w:rPr>
      </w:pPr>
      <w:r>
        <w:rPr>
          <w:sz w:val="24"/>
          <w:szCs w:val="24"/>
          <w:lang w:val="en-US"/>
        </w:rPr>
        <w:t>With oversight from the National Project Coordinator, m</w:t>
      </w:r>
      <w:r w:rsidR="00711C1B" w:rsidRPr="009134F4">
        <w:rPr>
          <w:sz w:val="24"/>
          <w:szCs w:val="24"/>
          <w:lang w:val="en-US"/>
        </w:rPr>
        <w:t>aintain the management information system (MIS) developed during the EPAG pilot project</w:t>
      </w:r>
      <w:r w:rsidR="00424546">
        <w:rPr>
          <w:sz w:val="24"/>
          <w:szCs w:val="24"/>
          <w:lang w:val="en-US"/>
        </w:rPr>
        <w:t>—and ensure data quality control</w:t>
      </w:r>
      <w:r w:rsidR="00711C1B" w:rsidRPr="009134F4">
        <w:rPr>
          <w:sz w:val="24"/>
          <w:szCs w:val="24"/>
          <w:lang w:val="en-US"/>
        </w:rPr>
        <w:t>;</w:t>
      </w:r>
    </w:p>
    <w:p w:rsidR="002418D5" w:rsidRPr="00736B76" w:rsidRDefault="002418D5" w:rsidP="002418D5">
      <w:pPr>
        <w:pStyle w:val="ListNumber"/>
        <w:numPr>
          <w:ilvl w:val="0"/>
          <w:numId w:val="13"/>
        </w:numPr>
        <w:spacing w:after="0" w:line="276" w:lineRule="auto"/>
        <w:rPr>
          <w:rFonts w:cs="Arial"/>
          <w:sz w:val="24"/>
          <w:szCs w:val="24"/>
        </w:rPr>
      </w:pPr>
      <w:r w:rsidRPr="009134F4">
        <w:rPr>
          <w:rFonts w:cs="Arial"/>
          <w:sz w:val="24"/>
          <w:szCs w:val="24"/>
          <w:lang w:val="en-US"/>
        </w:rPr>
        <w:lastRenderedPageBreak/>
        <w:t>Undertake other tasks as assigned / deemed necessary in discussion with the National Project Coordinator.</w:t>
      </w:r>
    </w:p>
    <w:p w:rsidR="00736B76" w:rsidRPr="002418D5" w:rsidRDefault="00736B76" w:rsidP="00736B76">
      <w:pPr>
        <w:pStyle w:val="ListNumber"/>
        <w:numPr>
          <w:ilvl w:val="0"/>
          <w:numId w:val="0"/>
        </w:numPr>
        <w:spacing w:after="0" w:line="276" w:lineRule="auto"/>
        <w:ind w:left="1080"/>
        <w:rPr>
          <w:rFonts w:cs="Arial"/>
          <w:sz w:val="24"/>
          <w:szCs w:val="24"/>
        </w:rPr>
      </w:pPr>
    </w:p>
    <w:p w:rsidR="00077C9C" w:rsidRPr="009134F4" w:rsidRDefault="005C339F" w:rsidP="005C339F">
      <w:pPr>
        <w:autoSpaceDE w:val="0"/>
        <w:autoSpaceDN w:val="0"/>
        <w:adjustRightInd w:val="0"/>
        <w:spacing w:after="0"/>
        <w:ind w:left="720"/>
        <w:jc w:val="both"/>
        <w:rPr>
          <w:rFonts w:ascii="Arial" w:hAnsi="Arial" w:cs="Arial"/>
          <w:b/>
          <w:sz w:val="24"/>
          <w:szCs w:val="24"/>
        </w:rPr>
      </w:pPr>
      <w:r w:rsidRPr="009134F4">
        <w:rPr>
          <w:rFonts w:ascii="Arial" w:hAnsi="Arial" w:cs="Arial"/>
          <w:b/>
          <w:sz w:val="24"/>
          <w:szCs w:val="24"/>
        </w:rPr>
        <w:t xml:space="preserve">IV. </w:t>
      </w:r>
      <w:r w:rsidR="00077C9C" w:rsidRPr="009134F4">
        <w:rPr>
          <w:rFonts w:ascii="Arial" w:hAnsi="Arial" w:cs="Arial"/>
          <w:b/>
          <w:sz w:val="24"/>
          <w:szCs w:val="24"/>
        </w:rPr>
        <w:t>Assignment period, reporting, and time schedules:</w:t>
      </w:r>
    </w:p>
    <w:p w:rsidR="00077C9C" w:rsidRPr="009134F4" w:rsidRDefault="00077C9C" w:rsidP="00F936FD">
      <w:pPr>
        <w:autoSpaceDE w:val="0"/>
        <w:autoSpaceDN w:val="0"/>
        <w:adjustRightInd w:val="0"/>
        <w:spacing w:after="0"/>
        <w:jc w:val="both"/>
        <w:rPr>
          <w:rFonts w:ascii="Arial" w:hAnsi="Arial" w:cs="Arial"/>
          <w:b/>
          <w:sz w:val="24"/>
          <w:szCs w:val="24"/>
        </w:rPr>
      </w:pPr>
    </w:p>
    <w:p w:rsidR="00077C9C" w:rsidRPr="009134F4" w:rsidRDefault="00077C9C" w:rsidP="005C339F">
      <w:pPr>
        <w:pStyle w:val="Default"/>
        <w:numPr>
          <w:ilvl w:val="0"/>
          <w:numId w:val="12"/>
        </w:numPr>
        <w:spacing w:line="276" w:lineRule="auto"/>
        <w:ind w:left="360"/>
        <w:jc w:val="both"/>
        <w:rPr>
          <w:b/>
        </w:rPr>
      </w:pPr>
      <w:r w:rsidRPr="009134F4">
        <w:t xml:space="preserve">This contract will be for the duration of EPAG Round Three, </w:t>
      </w:r>
      <w:r w:rsidR="00A92293" w:rsidRPr="009134F4">
        <w:t xml:space="preserve">through December 2014. </w:t>
      </w:r>
      <w:r w:rsidRPr="009134F4">
        <w:t xml:space="preserve">There is a possibility of follow-on funding and contract renewal. The Consultant will report to and be supervised by the EPAG National Project Coordinator. The Deputy Minister for Planning &amp; Administration (Ministry of Gender &amp; Development), the Minister of Gender &amp; Development, World Bank Task Team for the EPAG project, EPAG’s two Senior Advisors, and the Adolescent Girls Unit Coordinator will also support the </w:t>
      </w:r>
      <w:r w:rsidR="00955FC4" w:rsidRPr="009134F4">
        <w:t xml:space="preserve">EPAG </w:t>
      </w:r>
      <w:r w:rsidRPr="009134F4">
        <w:t xml:space="preserve">AGU M &amp; E </w:t>
      </w:r>
      <w:r w:rsidR="003F4A39">
        <w:t>Officer</w:t>
      </w:r>
      <w:r w:rsidRPr="009134F4">
        <w:t xml:space="preserve">. The Consultant will provide a timesheet </w:t>
      </w:r>
      <w:r w:rsidR="003F4A39">
        <w:t>and monthly report along with her</w:t>
      </w:r>
      <w:r w:rsidRPr="009134F4">
        <w:t xml:space="preserve"> monthly invoice for payment. The </w:t>
      </w:r>
      <w:r w:rsidR="0076632F" w:rsidRPr="009134F4">
        <w:t xml:space="preserve">EPAG </w:t>
      </w:r>
      <w:r w:rsidRPr="009134F4">
        <w:t xml:space="preserve">AGU M &amp; E </w:t>
      </w:r>
      <w:r w:rsidR="003F4A39">
        <w:t>Officer</w:t>
      </w:r>
      <w:r w:rsidRPr="009134F4">
        <w:t xml:space="preserve"> will be paid on a monthly basis provided basic monthly reports and comprehensive quarterly, semi-annual, and annual reports are in good standing and the Consultant is fulfilling the obligations listed in the Terms of Reference.</w:t>
      </w:r>
    </w:p>
    <w:p w:rsidR="00077C9C" w:rsidRPr="009134F4" w:rsidRDefault="00077C9C" w:rsidP="00F936FD">
      <w:pPr>
        <w:autoSpaceDE w:val="0"/>
        <w:autoSpaceDN w:val="0"/>
        <w:adjustRightInd w:val="0"/>
        <w:spacing w:after="0"/>
        <w:jc w:val="both"/>
        <w:rPr>
          <w:rFonts w:ascii="Arial" w:hAnsi="Arial" w:cs="Arial"/>
          <w:b/>
          <w:sz w:val="24"/>
          <w:szCs w:val="24"/>
        </w:rPr>
      </w:pPr>
    </w:p>
    <w:p w:rsidR="009C1F66" w:rsidRPr="009134F4" w:rsidRDefault="00834774" w:rsidP="00834774">
      <w:pPr>
        <w:autoSpaceDE w:val="0"/>
        <w:autoSpaceDN w:val="0"/>
        <w:adjustRightInd w:val="0"/>
        <w:spacing w:after="0"/>
        <w:ind w:left="720"/>
        <w:jc w:val="both"/>
        <w:rPr>
          <w:rFonts w:ascii="Arial" w:hAnsi="Arial" w:cs="Arial"/>
          <w:b/>
          <w:sz w:val="24"/>
          <w:szCs w:val="24"/>
        </w:rPr>
      </w:pPr>
      <w:r w:rsidRPr="009134F4">
        <w:rPr>
          <w:rFonts w:ascii="Arial" w:hAnsi="Arial" w:cs="Arial"/>
          <w:b/>
          <w:sz w:val="24"/>
          <w:szCs w:val="24"/>
        </w:rPr>
        <w:t xml:space="preserve">V. </w:t>
      </w:r>
      <w:r w:rsidR="009C1F66" w:rsidRPr="009134F4">
        <w:rPr>
          <w:rFonts w:ascii="Arial" w:hAnsi="Arial" w:cs="Arial"/>
          <w:b/>
          <w:sz w:val="24"/>
          <w:szCs w:val="24"/>
        </w:rPr>
        <w:t xml:space="preserve">Qualifications of the </w:t>
      </w:r>
      <w:r w:rsidR="005C339F" w:rsidRPr="009134F4">
        <w:rPr>
          <w:rFonts w:ascii="Arial" w:hAnsi="Arial" w:cs="Arial"/>
          <w:b/>
          <w:sz w:val="24"/>
          <w:szCs w:val="24"/>
        </w:rPr>
        <w:t xml:space="preserve">EPAG </w:t>
      </w:r>
      <w:r w:rsidR="009C1F66" w:rsidRPr="009134F4">
        <w:rPr>
          <w:rFonts w:ascii="Arial" w:hAnsi="Arial" w:cs="Arial"/>
          <w:b/>
          <w:sz w:val="24"/>
          <w:szCs w:val="24"/>
        </w:rPr>
        <w:t xml:space="preserve">AGU M &amp; E </w:t>
      </w:r>
      <w:r w:rsidR="00B144D3">
        <w:rPr>
          <w:rFonts w:ascii="Arial" w:hAnsi="Arial" w:cs="Arial"/>
          <w:b/>
          <w:sz w:val="24"/>
          <w:szCs w:val="24"/>
        </w:rPr>
        <w:t>Officer</w:t>
      </w:r>
      <w:r w:rsidR="009C1F66" w:rsidRPr="009134F4">
        <w:rPr>
          <w:rFonts w:ascii="Arial" w:hAnsi="Arial" w:cs="Arial"/>
          <w:b/>
          <w:sz w:val="24"/>
          <w:szCs w:val="24"/>
        </w:rPr>
        <w:t>:</w:t>
      </w:r>
    </w:p>
    <w:p w:rsidR="009C1F66" w:rsidRPr="009134F4" w:rsidRDefault="009C1F66" w:rsidP="00F936FD">
      <w:pPr>
        <w:pStyle w:val="Default"/>
        <w:spacing w:line="276" w:lineRule="auto"/>
        <w:jc w:val="both"/>
        <w:rPr>
          <w:b/>
        </w:rPr>
      </w:pPr>
    </w:p>
    <w:p w:rsidR="009C1F66" w:rsidRPr="009134F4" w:rsidRDefault="009C1F66" w:rsidP="002E2F4E">
      <w:pPr>
        <w:pStyle w:val="Default"/>
        <w:numPr>
          <w:ilvl w:val="0"/>
          <w:numId w:val="10"/>
        </w:numPr>
        <w:spacing w:line="276" w:lineRule="auto"/>
        <w:ind w:left="1080"/>
        <w:jc w:val="both"/>
      </w:pPr>
      <w:r w:rsidRPr="009134F4">
        <w:t>Not less than 3 years demonstrated relevant monitoring and evaluation experience including survey design, field data collection, data analysis, supervision, and reporting.</w:t>
      </w:r>
    </w:p>
    <w:p w:rsidR="009C1F66" w:rsidRPr="009134F4" w:rsidRDefault="00736B76" w:rsidP="002E2F4E">
      <w:pPr>
        <w:pStyle w:val="Default"/>
        <w:numPr>
          <w:ilvl w:val="0"/>
          <w:numId w:val="10"/>
        </w:numPr>
        <w:spacing w:line="276" w:lineRule="auto"/>
        <w:ind w:left="1080"/>
        <w:jc w:val="both"/>
      </w:pPr>
      <w:r>
        <w:t xml:space="preserve">Professional qualification </w:t>
      </w:r>
      <w:r w:rsidR="003E3A06">
        <w:t xml:space="preserve">at certificate level or higher in </w:t>
      </w:r>
      <w:r w:rsidR="009C1F66" w:rsidRPr="009134F4">
        <w:t>relevant discipline, e.g. Statistics</w:t>
      </w:r>
      <w:r w:rsidR="005F4A9E">
        <w:t xml:space="preserve"> or related field</w:t>
      </w:r>
      <w:r w:rsidR="009C1F66" w:rsidRPr="009134F4">
        <w:t xml:space="preserve"> of study.</w:t>
      </w:r>
    </w:p>
    <w:p w:rsidR="009C1F66" w:rsidRPr="009134F4" w:rsidRDefault="009C1F66" w:rsidP="002E2F4E">
      <w:pPr>
        <w:pStyle w:val="Default"/>
        <w:numPr>
          <w:ilvl w:val="0"/>
          <w:numId w:val="10"/>
        </w:numPr>
        <w:spacing w:line="276" w:lineRule="auto"/>
        <w:ind w:left="1080"/>
        <w:jc w:val="both"/>
      </w:pPr>
      <w:r w:rsidRPr="009134F4">
        <w:t>Must have familiarity with qualitative and quantitative research methodologies and pay attention to detail and accuracy in data entry and processing.</w:t>
      </w:r>
    </w:p>
    <w:p w:rsidR="00825FB4" w:rsidRDefault="009C1F66" w:rsidP="002E2F4E">
      <w:pPr>
        <w:pStyle w:val="Default"/>
        <w:numPr>
          <w:ilvl w:val="0"/>
          <w:numId w:val="10"/>
        </w:numPr>
        <w:spacing w:line="276" w:lineRule="auto"/>
        <w:ind w:left="1080"/>
        <w:jc w:val="both"/>
      </w:pPr>
      <w:r w:rsidRPr="009134F4">
        <w:t xml:space="preserve">Strong computer skills, especially </w:t>
      </w:r>
      <w:r w:rsidR="00F16848" w:rsidRPr="009134F4">
        <w:t xml:space="preserve">MS </w:t>
      </w:r>
      <w:r w:rsidRPr="009134F4">
        <w:t xml:space="preserve">Excel; experience with other database or data analysis software is an added advantage. </w:t>
      </w:r>
    </w:p>
    <w:p w:rsidR="009C1F66" w:rsidRPr="009134F4" w:rsidRDefault="009C1F66" w:rsidP="002E2F4E">
      <w:pPr>
        <w:pStyle w:val="Default"/>
        <w:numPr>
          <w:ilvl w:val="0"/>
          <w:numId w:val="10"/>
        </w:numPr>
        <w:spacing w:line="276" w:lineRule="auto"/>
        <w:ind w:left="1080"/>
        <w:jc w:val="both"/>
      </w:pPr>
      <w:r w:rsidRPr="009134F4">
        <w:t>Must have experience directly supervising staff.</w:t>
      </w:r>
    </w:p>
    <w:p w:rsidR="009C1F66" w:rsidRPr="009134F4" w:rsidRDefault="009C1F66" w:rsidP="002E2F4E">
      <w:pPr>
        <w:pStyle w:val="Default"/>
        <w:numPr>
          <w:ilvl w:val="0"/>
          <w:numId w:val="10"/>
        </w:numPr>
        <w:spacing w:line="276" w:lineRule="auto"/>
        <w:ind w:left="1080"/>
        <w:jc w:val="both"/>
      </w:pPr>
      <w:r w:rsidRPr="009134F4">
        <w:t>Ability to prioritize workload and work under pressure. Dependable and consistent in meeting time commitments. Tolerant and respectful of individual differences.</w:t>
      </w:r>
    </w:p>
    <w:p w:rsidR="009C1F66" w:rsidRPr="009134F4" w:rsidRDefault="009C1F66" w:rsidP="002E2F4E">
      <w:pPr>
        <w:pStyle w:val="Default"/>
        <w:numPr>
          <w:ilvl w:val="0"/>
          <w:numId w:val="10"/>
        </w:numPr>
        <w:spacing w:line="276" w:lineRule="auto"/>
        <w:ind w:left="1080"/>
        <w:jc w:val="both"/>
      </w:pPr>
      <w:r w:rsidRPr="009134F4">
        <w:t>Track record working with adolescent girls and young women in Liberia preferred. Interest and passion to empower adolescent girls is a must. High degree of integrity and sensitivity to issues affecting young women.</w:t>
      </w:r>
    </w:p>
    <w:p w:rsidR="009C1F66" w:rsidRPr="009134F4" w:rsidRDefault="004F769B" w:rsidP="002E2F4E">
      <w:pPr>
        <w:pStyle w:val="Default"/>
        <w:numPr>
          <w:ilvl w:val="0"/>
          <w:numId w:val="10"/>
        </w:numPr>
        <w:spacing w:line="276" w:lineRule="auto"/>
        <w:ind w:left="1080"/>
        <w:jc w:val="both"/>
      </w:pPr>
      <w:r w:rsidRPr="004F769B">
        <w:t>Good communication skills and proven track record in working effectively within multidisciplinary, multicultural teams.</w:t>
      </w:r>
    </w:p>
    <w:p w:rsidR="009C1F66" w:rsidRPr="009134F4" w:rsidRDefault="009C1F66" w:rsidP="002E2F4E">
      <w:pPr>
        <w:pStyle w:val="Default"/>
        <w:numPr>
          <w:ilvl w:val="0"/>
          <w:numId w:val="10"/>
        </w:numPr>
        <w:spacing w:line="276" w:lineRule="auto"/>
        <w:ind w:left="1080"/>
        <w:jc w:val="both"/>
      </w:pPr>
      <w:r w:rsidRPr="009134F4">
        <w:t>Willing to adhere to all MoGD policies and procedures.</w:t>
      </w:r>
    </w:p>
    <w:p w:rsidR="009C1F66" w:rsidRPr="009134F4" w:rsidRDefault="009C1F66" w:rsidP="00F936FD">
      <w:pPr>
        <w:autoSpaceDE w:val="0"/>
        <w:autoSpaceDN w:val="0"/>
        <w:adjustRightInd w:val="0"/>
        <w:spacing w:after="0"/>
        <w:jc w:val="both"/>
        <w:rPr>
          <w:rFonts w:ascii="Arial" w:hAnsi="Arial" w:cs="Arial"/>
          <w:b/>
          <w:sz w:val="24"/>
          <w:szCs w:val="24"/>
        </w:rPr>
      </w:pPr>
    </w:p>
    <w:p w:rsidR="00C670C7" w:rsidRDefault="00C670C7">
      <w:pPr>
        <w:rPr>
          <w:rFonts w:ascii="Arial" w:hAnsi="Arial" w:cs="Arial"/>
          <w:b/>
          <w:sz w:val="24"/>
          <w:szCs w:val="24"/>
        </w:rPr>
      </w:pPr>
      <w:r>
        <w:rPr>
          <w:rFonts w:ascii="Arial" w:hAnsi="Arial" w:cs="Arial"/>
          <w:b/>
          <w:sz w:val="24"/>
          <w:szCs w:val="24"/>
        </w:rPr>
        <w:br w:type="page"/>
      </w:r>
    </w:p>
    <w:p w:rsidR="009C1F66" w:rsidRPr="009134F4" w:rsidRDefault="00C017FA" w:rsidP="000E582D">
      <w:pPr>
        <w:spacing w:after="0"/>
        <w:ind w:left="720"/>
        <w:jc w:val="both"/>
        <w:rPr>
          <w:rFonts w:ascii="Arial" w:hAnsi="Arial" w:cs="Arial"/>
          <w:b/>
          <w:sz w:val="24"/>
          <w:szCs w:val="24"/>
        </w:rPr>
      </w:pPr>
      <w:r w:rsidRPr="009134F4">
        <w:rPr>
          <w:rFonts w:ascii="Arial" w:hAnsi="Arial" w:cs="Arial"/>
          <w:b/>
          <w:sz w:val="24"/>
          <w:szCs w:val="24"/>
        </w:rPr>
        <w:lastRenderedPageBreak/>
        <w:t>VI</w:t>
      </w:r>
      <w:r w:rsidR="009C1F66" w:rsidRPr="009134F4">
        <w:rPr>
          <w:rFonts w:ascii="Arial" w:hAnsi="Arial" w:cs="Arial"/>
          <w:b/>
          <w:sz w:val="24"/>
          <w:szCs w:val="24"/>
        </w:rPr>
        <w:t>. Facilities and information to be provided by the client:</w:t>
      </w:r>
    </w:p>
    <w:p w:rsidR="009C1F66" w:rsidRPr="009134F4" w:rsidRDefault="009C1F66" w:rsidP="00F936FD">
      <w:pPr>
        <w:spacing w:after="0"/>
        <w:jc w:val="both"/>
        <w:rPr>
          <w:rFonts w:ascii="Arial" w:hAnsi="Arial" w:cs="Arial"/>
          <w:b/>
          <w:sz w:val="24"/>
          <w:szCs w:val="24"/>
        </w:rPr>
      </w:pPr>
    </w:p>
    <w:p w:rsidR="009C1F66" w:rsidRPr="009134F4" w:rsidRDefault="009C1F66" w:rsidP="000E582D">
      <w:pPr>
        <w:pStyle w:val="Default"/>
        <w:numPr>
          <w:ilvl w:val="0"/>
          <w:numId w:val="12"/>
        </w:numPr>
        <w:spacing w:line="276" w:lineRule="auto"/>
        <w:ind w:left="360"/>
        <w:jc w:val="both"/>
      </w:pPr>
      <w:r w:rsidRPr="009134F4">
        <w:t xml:space="preserve">The </w:t>
      </w:r>
      <w:r w:rsidR="00416794">
        <w:t xml:space="preserve">EPAG </w:t>
      </w:r>
      <w:r w:rsidRPr="009134F4">
        <w:t xml:space="preserve">AGU M &amp; E </w:t>
      </w:r>
      <w:r w:rsidR="00A33CBF">
        <w:t>Officer</w:t>
      </w:r>
      <w:r w:rsidRPr="009134F4">
        <w:t xml:space="preserve"> will work in the office of the Project Implementation Unit at MoGD. Adequate office furniture and equipment will be assigned to the M &amp; E </w:t>
      </w:r>
      <w:r w:rsidR="00A33CBF">
        <w:t>Officer</w:t>
      </w:r>
      <w:r w:rsidRPr="009134F4">
        <w:t>, along with all relevant project documents to facilitate smooth execution of duties and responsibilities. This</w:t>
      </w:r>
      <w:r w:rsidR="002876FB" w:rsidRPr="009134F4">
        <w:t xml:space="preserve"> full-time</w:t>
      </w:r>
      <w:r w:rsidRPr="009134F4">
        <w:t xml:space="preserve"> position is based in Monrovia.</w:t>
      </w:r>
    </w:p>
    <w:p w:rsidR="009C1F66" w:rsidRPr="009134F4" w:rsidRDefault="009C1F66" w:rsidP="00F936FD">
      <w:pPr>
        <w:autoSpaceDE w:val="0"/>
        <w:autoSpaceDN w:val="0"/>
        <w:adjustRightInd w:val="0"/>
        <w:spacing w:after="0"/>
        <w:jc w:val="both"/>
        <w:rPr>
          <w:rFonts w:ascii="Arial" w:hAnsi="Arial" w:cs="Arial"/>
          <w:b/>
          <w:sz w:val="24"/>
          <w:szCs w:val="24"/>
          <w:u w:val="single"/>
        </w:rPr>
      </w:pPr>
    </w:p>
    <w:p w:rsidR="009C1F66" w:rsidRPr="009134F4" w:rsidRDefault="00C017FA" w:rsidP="000E582D">
      <w:pPr>
        <w:autoSpaceDE w:val="0"/>
        <w:autoSpaceDN w:val="0"/>
        <w:adjustRightInd w:val="0"/>
        <w:spacing w:after="0"/>
        <w:ind w:left="720"/>
        <w:jc w:val="both"/>
        <w:rPr>
          <w:rFonts w:ascii="Arial" w:hAnsi="Arial" w:cs="Arial"/>
          <w:b/>
          <w:sz w:val="24"/>
          <w:szCs w:val="24"/>
        </w:rPr>
      </w:pPr>
      <w:r w:rsidRPr="009134F4">
        <w:rPr>
          <w:rFonts w:ascii="Arial" w:hAnsi="Arial" w:cs="Arial"/>
          <w:b/>
          <w:sz w:val="24"/>
          <w:szCs w:val="24"/>
        </w:rPr>
        <w:t>VII</w:t>
      </w:r>
      <w:r w:rsidR="009C1F66" w:rsidRPr="009134F4">
        <w:rPr>
          <w:rFonts w:ascii="Arial" w:hAnsi="Arial" w:cs="Arial"/>
          <w:b/>
          <w:sz w:val="24"/>
          <w:szCs w:val="24"/>
        </w:rPr>
        <w:t>. Selection process:</w:t>
      </w:r>
    </w:p>
    <w:p w:rsidR="009C1F66" w:rsidRPr="009134F4" w:rsidRDefault="009C1F66" w:rsidP="00F936FD">
      <w:pPr>
        <w:autoSpaceDE w:val="0"/>
        <w:autoSpaceDN w:val="0"/>
        <w:adjustRightInd w:val="0"/>
        <w:spacing w:after="0"/>
        <w:jc w:val="both"/>
        <w:rPr>
          <w:rFonts w:ascii="Arial" w:hAnsi="Arial" w:cs="Arial"/>
          <w:b/>
          <w:sz w:val="24"/>
          <w:szCs w:val="24"/>
          <w:u w:val="single"/>
        </w:rPr>
      </w:pPr>
    </w:p>
    <w:p w:rsidR="009C1F66" w:rsidRPr="009134F4" w:rsidRDefault="00C017FA" w:rsidP="000E582D">
      <w:pPr>
        <w:pStyle w:val="ListParagraph"/>
        <w:numPr>
          <w:ilvl w:val="0"/>
          <w:numId w:val="12"/>
        </w:numPr>
        <w:autoSpaceDE w:val="0"/>
        <w:autoSpaceDN w:val="0"/>
        <w:adjustRightInd w:val="0"/>
        <w:spacing w:after="0"/>
        <w:ind w:left="360"/>
        <w:jc w:val="both"/>
        <w:rPr>
          <w:rFonts w:ascii="Arial" w:hAnsi="Arial" w:cs="Arial"/>
          <w:sz w:val="24"/>
          <w:szCs w:val="24"/>
        </w:rPr>
      </w:pPr>
      <w:r w:rsidRPr="009134F4">
        <w:rPr>
          <w:rFonts w:ascii="Arial" w:hAnsi="Arial" w:cs="Arial"/>
          <w:sz w:val="24"/>
          <w:szCs w:val="24"/>
        </w:rPr>
        <w:t>A qualified Individual Consultant will be selected in accordance with the procedures set out in the “World Bank’s Guidelines: Selection and Employment of Consultants under IBRD Loans and IDA Credits and Grants by World Bank Borrowers” dated January 2011.</w:t>
      </w:r>
    </w:p>
    <w:p w:rsidR="009C1F66" w:rsidRPr="009134F4" w:rsidRDefault="009C1F66" w:rsidP="00F936FD">
      <w:pPr>
        <w:autoSpaceDE w:val="0"/>
        <w:autoSpaceDN w:val="0"/>
        <w:adjustRightInd w:val="0"/>
        <w:spacing w:after="0"/>
        <w:jc w:val="both"/>
        <w:rPr>
          <w:rFonts w:ascii="Arial" w:hAnsi="Arial" w:cs="Arial"/>
          <w:b/>
          <w:sz w:val="24"/>
          <w:szCs w:val="24"/>
          <w:u w:val="single"/>
        </w:rPr>
      </w:pPr>
    </w:p>
    <w:p w:rsidR="00DA3234" w:rsidRPr="009134F4" w:rsidRDefault="00C017FA" w:rsidP="000E582D">
      <w:pPr>
        <w:autoSpaceDE w:val="0"/>
        <w:autoSpaceDN w:val="0"/>
        <w:adjustRightInd w:val="0"/>
        <w:spacing w:after="0"/>
        <w:ind w:left="720"/>
        <w:jc w:val="both"/>
        <w:rPr>
          <w:rFonts w:ascii="Arial" w:hAnsi="Arial" w:cs="Arial"/>
          <w:b/>
          <w:sz w:val="24"/>
          <w:szCs w:val="24"/>
        </w:rPr>
      </w:pPr>
      <w:r w:rsidRPr="009134F4">
        <w:rPr>
          <w:rFonts w:ascii="Arial" w:hAnsi="Arial" w:cs="Arial"/>
          <w:b/>
          <w:sz w:val="24"/>
          <w:szCs w:val="24"/>
        </w:rPr>
        <w:t>VIII.</w:t>
      </w:r>
      <w:r w:rsidR="009C1F66" w:rsidRPr="009134F4">
        <w:rPr>
          <w:rFonts w:ascii="Arial" w:hAnsi="Arial" w:cs="Arial"/>
          <w:b/>
          <w:sz w:val="24"/>
          <w:szCs w:val="24"/>
        </w:rPr>
        <w:t xml:space="preserve"> </w:t>
      </w:r>
      <w:r w:rsidR="00D05534" w:rsidRPr="009134F4">
        <w:rPr>
          <w:rFonts w:ascii="Arial" w:hAnsi="Arial" w:cs="Arial"/>
          <w:b/>
          <w:sz w:val="24"/>
          <w:szCs w:val="24"/>
        </w:rPr>
        <w:t>Performance criteria</w:t>
      </w:r>
      <w:r w:rsidR="00E74D37" w:rsidRPr="009134F4">
        <w:rPr>
          <w:rFonts w:ascii="Arial" w:hAnsi="Arial" w:cs="Arial"/>
          <w:b/>
          <w:sz w:val="24"/>
          <w:szCs w:val="24"/>
        </w:rPr>
        <w:t>:</w:t>
      </w:r>
      <w:r w:rsidR="00DA3234" w:rsidRPr="009134F4">
        <w:rPr>
          <w:rFonts w:ascii="Arial" w:hAnsi="Arial" w:cs="Arial"/>
          <w:b/>
          <w:sz w:val="24"/>
          <w:szCs w:val="24"/>
        </w:rPr>
        <w:t xml:space="preserve"> </w:t>
      </w:r>
    </w:p>
    <w:p w:rsidR="006A18D3" w:rsidRPr="009134F4" w:rsidRDefault="006A18D3" w:rsidP="00F936FD">
      <w:pPr>
        <w:pStyle w:val="Heading1"/>
        <w:spacing w:before="0" w:after="0" w:line="276" w:lineRule="auto"/>
        <w:jc w:val="both"/>
        <w:rPr>
          <w:b w:val="0"/>
          <w:sz w:val="24"/>
          <w:szCs w:val="24"/>
        </w:rPr>
      </w:pPr>
    </w:p>
    <w:p w:rsidR="00DA3234" w:rsidRPr="009134F4" w:rsidRDefault="00EA4CC8" w:rsidP="000E582D">
      <w:pPr>
        <w:pStyle w:val="Heading1"/>
        <w:numPr>
          <w:ilvl w:val="0"/>
          <w:numId w:val="12"/>
        </w:numPr>
        <w:spacing w:before="0" w:after="0" w:line="276" w:lineRule="auto"/>
        <w:ind w:left="360"/>
        <w:jc w:val="both"/>
        <w:rPr>
          <w:b w:val="0"/>
          <w:sz w:val="24"/>
          <w:szCs w:val="24"/>
        </w:rPr>
      </w:pPr>
      <w:r w:rsidRPr="009134F4">
        <w:rPr>
          <w:b w:val="0"/>
          <w:sz w:val="24"/>
          <w:szCs w:val="24"/>
        </w:rPr>
        <w:t xml:space="preserve">The following performance criteria will be used to assess the performance of the </w:t>
      </w:r>
      <w:r w:rsidR="00E65FBD" w:rsidRPr="009134F4">
        <w:rPr>
          <w:b w:val="0"/>
          <w:sz w:val="24"/>
          <w:szCs w:val="24"/>
        </w:rPr>
        <w:t xml:space="preserve">EPAG </w:t>
      </w:r>
      <w:r w:rsidRPr="009134F4">
        <w:rPr>
          <w:b w:val="0"/>
          <w:sz w:val="24"/>
          <w:szCs w:val="24"/>
        </w:rPr>
        <w:t xml:space="preserve">AGU M &amp; E </w:t>
      </w:r>
      <w:r w:rsidR="00A33CBF">
        <w:rPr>
          <w:b w:val="0"/>
          <w:sz w:val="24"/>
          <w:szCs w:val="24"/>
        </w:rPr>
        <w:t>Officer</w:t>
      </w:r>
      <w:r w:rsidRPr="009134F4">
        <w:rPr>
          <w:b w:val="0"/>
          <w:sz w:val="24"/>
          <w:szCs w:val="24"/>
        </w:rPr>
        <w:t xml:space="preserve"> at regular intervals and based upon which the contract with the MoGD may be continued or terminated:</w:t>
      </w:r>
    </w:p>
    <w:p w:rsidR="00F22772" w:rsidRPr="009134F4" w:rsidRDefault="00F22772" w:rsidP="00F936FD">
      <w:pPr>
        <w:spacing w:after="0"/>
        <w:rPr>
          <w:sz w:val="24"/>
          <w:szCs w:val="24"/>
        </w:rPr>
      </w:pPr>
    </w:p>
    <w:p w:rsidR="00EA4CC8" w:rsidRPr="009134F4" w:rsidRDefault="00A33CBF" w:rsidP="002E2F4E">
      <w:pPr>
        <w:pStyle w:val="BodyText"/>
        <w:numPr>
          <w:ilvl w:val="0"/>
          <w:numId w:val="5"/>
        </w:numPr>
        <w:spacing w:after="0" w:line="276" w:lineRule="auto"/>
        <w:ind w:left="1080"/>
        <w:jc w:val="both"/>
        <w:rPr>
          <w:rFonts w:ascii="Arial" w:hAnsi="Arial" w:cs="Arial"/>
          <w:szCs w:val="24"/>
        </w:rPr>
      </w:pPr>
      <w:r w:rsidRPr="00A33CBF">
        <w:rPr>
          <w:rFonts w:ascii="Arial" w:hAnsi="Arial" w:cs="Arial"/>
          <w:szCs w:val="24"/>
        </w:rPr>
        <w:t>Quality and timeliness of all work and reports relating to monitoring and evaluating the EPAG project;</w:t>
      </w:r>
    </w:p>
    <w:p w:rsidR="009D2F96" w:rsidRPr="009134F4" w:rsidRDefault="009D2F96" w:rsidP="002E2F4E">
      <w:pPr>
        <w:pStyle w:val="BodyText"/>
        <w:numPr>
          <w:ilvl w:val="0"/>
          <w:numId w:val="5"/>
        </w:numPr>
        <w:spacing w:after="0" w:line="276" w:lineRule="auto"/>
        <w:ind w:left="1080"/>
        <w:jc w:val="both"/>
        <w:rPr>
          <w:rFonts w:ascii="Arial" w:hAnsi="Arial" w:cs="Arial"/>
          <w:szCs w:val="24"/>
        </w:rPr>
      </w:pPr>
      <w:r w:rsidRPr="009134F4">
        <w:rPr>
          <w:rFonts w:ascii="Arial" w:hAnsi="Arial" w:cs="Arial"/>
          <w:szCs w:val="24"/>
        </w:rPr>
        <w:t>Quality of documentation of all deliverables;</w:t>
      </w:r>
    </w:p>
    <w:p w:rsidR="00EA4CC8" w:rsidRPr="009134F4" w:rsidRDefault="00EA4CC8" w:rsidP="002E2F4E">
      <w:pPr>
        <w:pStyle w:val="BodyText"/>
        <w:numPr>
          <w:ilvl w:val="0"/>
          <w:numId w:val="5"/>
        </w:numPr>
        <w:spacing w:after="0" w:line="276" w:lineRule="auto"/>
        <w:ind w:left="1080"/>
        <w:jc w:val="both"/>
        <w:rPr>
          <w:rFonts w:ascii="Arial" w:hAnsi="Arial" w:cs="Arial"/>
          <w:szCs w:val="24"/>
        </w:rPr>
      </w:pPr>
      <w:r w:rsidRPr="009134F4">
        <w:rPr>
          <w:rFonts w:ascii="Arial" w:hAnsi="Arial" w:cs="Arial"/>
          <w:szCs w:val="24"/>
        </w:rPr>
        <w:t>Quality of data entry;</w:t>
      </w:r>
    </w:p>
    <w:p w:rsidR="00EA4CC8" w:rsidRPr="009134F4" w:rsidRDefault="00EA4CC8" w:rsidP="002E2F4E">
      <w:pPr>
        <w:pStyle w:val="BodyText"/>
        <w:numPr>
          <w:ilvl w:val="0"/>
          <w:numId w:val="5"/>
        </w:numPr>
        <w:spacing w:after="0" w:line="276" w:lineRule="auto"/>
        <w:ind w:left="1080"/>
        <w:jc w:val="both"/>
        <w:rPr>
          <w:rFonts w:ascii="Arial" w:hAnsi="Arial" w:cs="Arial"/>
          <w:szCs w:val="24"/>
        </w:rPr>
      </w:pPr>
      <w:r w:rsidRPr="009134F4">
        <w:rPr>
          <w:rFonts w:ascii="Arial" w:hAnsi="Arial" w:cs="Arial"/>
          <w:szCs w:val="24"/>
        </w:rPr>
        <w:t xml:space="preserve">Quality of management of </w:t>
      </w:r>
      <w:r w:rsidR="007706C3" w:rsidRPr="009134F4">
        <w:rPr>
          <w:rFonts w:ascii="Arial" w:hAnsi="Arial" w:cs="Arial"/>
          <w:szCs w:val="24"/>
        </w:rPr>
        <w:t>EPAG P</w:t>
      </w:r>
      <w:r w:rsidRPr="009134F4">
        <w:rPr>
          <w:rFonts w:ascii="Arial" w:hAnsi="Arial" w:cs="Arial"/>
          <w:szCs w:val="24"/>
        </w:rPr>
        <w:t xml:space="preserve">roject </w:t>
      </w:r>
      <w:r w:rsidR="007706C3" w:rsidRPr="009134F4">
        <w:rPr>
          <w:rFonts w:ascii="Arial" w:hAnsi="Arial" w:cs="Arial"/>
          <w:szCs w:val="24"/>
        </w:rPr>
        <w:t>Quality Monitoring T</w:t>
      </w:r>
      <w:r w:rsidRPr="009134F4">
        <w:rPr>
          <w:rFonts w:ascii="Arial" w:hAnsi="Arial" w:cs="Arial"/>
          <w:szCs w:val="24"/>
        </w:rPr>
        <w:t>eam;</w:t>
      </w:r>
    </w:p>
    <w:p w:rsidR="00F22772" w:rsidRPr="009134F4" w:rsidRDefault="00F22772" w:rsidP="002E2F4E">
      <w:pPr>
        <w:pStyle w:val="BodyText"/>
        <w:numPr>
          <w:ilvl w:val="0"/>
          <w:numId w:val="5"/>
        </w:numPr>
        <w:spacing w:after="0" w:line="276" w:lineRule="auto"/>
        <w:ind w:left="1080"/>
        <w:jc w:val="both"/>
        <w:rPr>
          <w:rFonts w:ascii="Arial" w:hAnsi="Arial" w:cs="Arial"/>
          <w:szCs w:val="24"/>
        </w:rPr>
      </w:pPr>
      <w:r w:rsidRPr="009134F4">
        <w:rPr>
          <w:rFonts w:ascii="Arial" w:hAnsi="Arial" w:cs="Arial"/>
          <w:szCs w:val="24"/>
        </w:rPr>
        <w:t>Quality of communication and general relationship with the EPAG</w:t>
      </w:r>
      <w:r w:rsidR="00EA4CC8" w:rsidRPr="009134F4">
        <w:rPr>
          <w:rFonts w:ascii="Arial" w:hAnsi="Arial" w:cs="Arial"/>
          <w:szCs w:val="24"/>
        </w:rPr>
        <w:t xml:space="preserve"> and AGU</w:t>
      </w:r>
      <w:r w:rsidRPr="009134F4">
        <w:rPr>
          <w:rFonts w:ascii="Arial" w:hAnsi="Arial" w:cs="Arial"/>
          <w:szCs w:val="24"/>
        </w:rPr>
        <w:t xml:space="preserve"> team</w:t>
      </w:r>
      <w:r w:rsidR="00EA4CC8" w:rsidRPr="009134F4">
        <w:rPr>
          <w:rFonts w:ascii="Arial" w:hAnsi="Arial" w:cs="Arial"/>
          <w:szCs w:val="24"/>
        </w:rPr>
        <w:t>s</w:t>
      </w:r>
      <w:r w:rsidRPr="009134F4">
        <w:rPr>
          <w:rFonts w:ascii="Arial" w:hAnsi="Arial" w:cs="Arial"/>
          <w:szCs w:val="24"/>
        </w:rPr>
        <w:t>, representatives of relevant stakeholders, and other staff.</w:t>
      </w:r>
    </w:p>
    <w:sectPr w:rsidR="00F22772" w:rsidRPr="009134F4" w:rsidSect="005A03DE">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31" w:rsidRDefault="00127D31" w:rsidP="002B044B">
      <w:pPr>
        <w:spacing w:after="0" w:line="240" w:lineRule="auto"/>
      </w:pPr>
      <w:r>
        <w:separator/>
      </w:r>
    </w:p>
  </w:endnote>
  <w:endnote w:type="continuationSeparator" w:id="0">
    <w:p w:rsidR="00127D31" w:rsidRDefault="00127D31" w:rsidP="002B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24"/>
        <w:szCs w:val="24"/>
      </w:rPr>
      <w:id w:val="1771532"/>
      <w:docPartObj>
        <w:docPartGallery w:val="Page Numbers (Bottom of Page)"/>
        <w:docPartUnique/>
      </w:docPartObj>
    </w:sdtPr>
    <w:sdtEndPr/>
    <w:sdtContent>
      <w:sdt>
        <w:sdtPr>
          <w:rPr>
            <w:rFonts w:ascii="Arial" w:hAnsi="Arial" w:cs="Arial"/>
            <w:i/>
            <w:sz w:val="24"/>
            <w:szCs w:val="24"/>
          </w:rPr>
          <w:id w:val="565050523"/>
          <w:docPartObj>
            <w:docPartGallery w:val="Page Numbers (Top of Page)"/>
            <w:docPartUnique/>
          </w:docPartObj>
        </w:sdtPr>
        <w:sdtEndPr/>
        <w:sdtContent>
          <w:p w:rsidR="007A1CFE" w:rsidRPr="002B044B" w:rsidRDefault="007A1CFE">
            <w:pPr>
              <w:pStyle w:val="Footer"/>
              <w:jc w:val="right"/>
              <w:rPr>
                <w:rFonts w:ascii="Arial" w:hAnsi="Arial" w:cs="Arial"/>
                <w:i/>
                <w:sz w:val="24"/>
                <w:szCs w:val="24"/>
              </w:rPr>
            </w:pPr>
            <w:r w:rsidRPr="002B044B">
              <w:rPr>
                <w:rFonts w:ascii="Arial" w:hAnsi="Arial" w:cs="Arial"/>
                <w:i/>
                <w:sz w:val="24"/>
                <w:szCs w:val="24"/>
              </w:rPr>
              <w:t xml:space="preserve">Page </w:t>
            </w:r>
            <w:r w:rsidR="00D411EF" w:rsidRPr="002B044B">
              <w:rPr>
                <w:rFonts w:ascii="Arial" w:hAnsi="Arial" w:cs="Arial"/>
                <w:b/>
                <w:i/>
                <w:sz w:val="24"/>
                <w:szCs w:val="24"/>
              </w:rPr>
              <w:fldChar w:fldCharType="begin"/>
            </w:r>
            <w:r w:rsidRPr="002B044B">
              <w:rPr>
                <w:rFonts w:ascii="Arial" w:hAnsi="Arial" w:cs="Arial"/>
                <w:b/>
                <w:i/>
                <w:sz w:val="24"/>
                <w:szCs w:val="24"/>
              </w:rPr>
              <w:instrText xml:space="preserve"> PAGE </w:instrText>
            </w:r>
            <w:r w:rsidR="00D411EF" w:rsidRPr="002B044B">
              <w:rPr>
                <w:rFonts w:ascii="Arial" w:hAnsi="Arial" w:cs="Arial"/>
                <w:b/>
                <w:i/>
                <w:sz w:val="24"/>
                <w:szCs w:val="24"/>
              </w:rPr>
              <w:fldChar w:fldCharType="separate"/>
            </w:r>
            <w:r w:rsidR="000208C7">
              <w:rPr>
                <w:rFonts w:ascii="Arial" w:hAnsi="Arial" w:cs="Arial"/>
                <w:b/>
                <w:i/>
                <w:noProof/>
                <w:sz w:val="24"/>
                <w:szCs w:val="24"/>
              </w:rPr>
              <w:t>4</w:t>
            </w:r>
            <w:r w:rsidR="00D411EF" w:rsidRPr="002B044B">
              <w:rPr>
                <w:rFonts w:ascii="Arial" w:hAnsi="Arial" w:cs="Arial"/>
                <w:b/>
                <w:i/>
                <w:sz w:val="24"/>
                <w:szCs w:val="24"/>
              </w:rPr>
              <w:fldChar w:fldCharType="end"/>
            </w:r>
            <w:r w:rsidRPr="002B044B">
              <w:rPr>
                <w:rFonts w:ascii="Arial" w:hAnsi="Arial" w:cs="Arial"/>
                <w:i/>
                <w:sz w:val="24"/>
                <w:szCs w:val="24"/>
              </w:rPr>
              <w:t xml:space="preserve"> of </w:t>
            </w:r>
            <w:r w:rsidR="00D411EF" w:rsidRPr="002B044B">
              <w:rPr>
                <w:rFonts w:ascii="Arial" w:hAnsi="Arial" w:cs="Arial"/>
                <w:b/>
                <w:i/>
                <w:sz w:val="24"/>
                <w:szCs w:val="24"/>
              </w:rPr>
              <w:fldChar w:fldCharType="begin"/>
            </w:r>
            <w:r w:rsidRPr="002B044B">
              <w:rPr>
                <w:rFonts w:ascii="Arial" w:hAnsi="Arial" w:cs="Arial"/>
                <w:b/>
                <w:i/>
                <w:sz w:val="24"/>
                <w:szCs w:val="24"/>
              </w:rPr>
              <w:instrText xml:space="preserve"> NUMPAGES  </w:instrText>
            </w:r>
            <w:r w:rsidR="00D411EF" w:rsidRPr="002B044B">
              <w:rPr>
                <w:rFonts w:ascii="Arial" w:hAnsi="Arial" w:cs="Arial"/>
                <w:b/>
                <w:i/>
                <w:sz w:val="24"/>
                <w:szCs w:val="24"/>
              </w:rPr>
              <w:fldChar w:fldCharType="separate"/>
            </w:r>
            <w:r w:rsidR="000208C7">
              <w:rPr>
                <w:rFonts w:ascii="Arial" w:hAnsi="Arial" w:cs="Arial"/>
                <w:b/>
                <w:i/>
                <w:noProof/>
                <w:sz w:val="24"/>
                <w:szCs w:val="24"/>
              </w:rPr>
              <w:t>4</w:t>
            </w:r>
            <w:r w:rsidR="00D411EF" w:rsidRPr="002B044B">
              <w:rPr>
                <w:rFonts w:ascii="Arial" w:hAnsi="Arial" w:cs="Arial"/>
                <w:b/>
                <w:i/>
                <w:sz w:val="24"/>
                <w:szCs w:val="24"/>
              </w:rPr>
              <w:fldChar w:fldCharType="end"/>
            </w:r>
          </w:p>
        </w:sdtContent>
      </w:sdt>
    </w:sdtContent>
  </w:sdt>
  <w:p w:rsidR="007A1CFE" w:rsidRDefault="007A1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31" w:rsidRDefault="00127D31" w:rsidP="002B044B">
      <w:pPr>
        <w:spacing w:after="0" w:line="240" w:lineRule="auto"/>
      </w:pPr>
      <w:r>
        <w:separator/>
      </w:r>
    </w:p>
  </w:footnote>
  <w:footnote w:type="continuationSeparator" w:id="0">
    <w:p w:rsidR="00127D31" w:rsidRDefault="00127D31" w:rsidP="002B0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39C"/>
    <w:multiLevelType w:val="hybridMultilevel"/>
    <w:tmpl w:val="B9F22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6481"/>
    <w:multiLevelType w:val="hybridMultilevel"/>
    <w:tmpl w:val="D3DC2E10"/>
    <w:lvl w:ilvl="0" w:tplc="01ECFA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A57BF"/>
    <w:multiLevelType w:val="multilevel"/>
    <w:tmpl w:val="EFA061B2"/>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28922DF6"/>
    <w:multiLevelType w:val="hybridMultilevel"/>
    <w:tmpl w:val="4A528C04"/>
    <w:lvl w:ilvl="0" w:tplc="1C924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65AA9"/>
    <w:multiLevelType w:val="multilevel"/>
    <w:tmpl w:val="8F040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D2224FD"/>
    <w:multiLevelType w:val="multilevel"/>
    <w:tmpl w:val="14D6A31E"/>
    <w:lvl w:ilvl="0">
      <w:start w:val="1"/>
      <w:numFmt w:val="decimal"/>
      <w:lvlText w:val="%1."/>
      <w:lvlJc w:val="left"/>
      <w:pPr>
        <w:ind w:left="2160" w:hanging="360"/>
      </w:pPr>
      <w:rPr>
        <w:rFonts w:ascii="Arial" w:eastAsia="Times" w:hAnsi="Arial" w:cs="Arial"/>
        <w:b/>
        <w:sz w:val="22"/>
        <w:szCs w:val="22"/>
      </w:rPr>
    </w:lvl>
    <w:lvl w:ilvl="1">
      <w:start w:val="1"/>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nsid w:val="38610ECB"/>
    <w:multiLevelType w:val="hybridMultilevel"/>
    <w:tmpl w:val="459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A01B3"/>
    <w:multiLevelType w:val="hybridMultilevel"/>
    <w:tmpl w:val="F190E036"/>
    <w:lvl w:ilvl="0" w:tplc="3C701F2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F4250"/>
    <w:multiLevelType w:val="hybridMultilevel"/>
    <w:tmpl w:val="5902F488"/>
    <w:lvl w:ilvl="0" w:tplc="80F83304">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A04E5"/>
    <w:multiLevelType w:val="hybridMultilevel"/>
    <w:tmpl w:val="2B48C7A4"/>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E8419C"/>
    <w:multiLevelType w:val="hybridMultilevel"/>
    <w:tmpl w:val="1C02BDF2"/>
    <w:lvl w:ilvl="0" w:tplc="0478E50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9913A9"/>
    <w:multiLevelType w:val="singleLevel"/>
    <w:tmpl w:val="3724C35E"/>
    <w:lvl w:ilvl="0">
      <w:start w:val="1"/>
      <w:numFmt w:val="decimal"/>
      <w:pStyle w:val="ListNumber"/>
      <w:lvlText w:val="%1)"/>
      <w:legacy w:legacy="1" w:legacySpace="0" w:legacyIndent="360"/>
      <w:lvlJc w:val="left"/>
      <w:pPr>
        <w:ind w:left="1440" w:hanging="360"/>
      </w:pPr>
      <w:rPr>
        <w:rFonts w:ascii="Arial" w:hAnsi="Arial" w:cs="Arial" w:hint="default"/>
        <w:b/>
        <w:i w:val="0"/>
        <w:sz w:val="22"/>
        <w:szCs w:val="22"/>
      </w:rPr>
    </w:lvl>
  </w:abstractNum>
  <w:abstractNum w:abstractNumId="12">
    <w:nsid w:val="620E0BF9"/>
    <w:multiLevelType w:val="hybridMultilevel"/>
    <w:tmpl w:val="E112F8E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6D3346"/>
    <w:multiLevelType w:val="hybridMultilevel"/>
    <w:tmpl w:val="E9DC49EE"/>
    <w:lvl w:ilvl="0" w:tplc="AFE473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F97C22"/>
    <w:multiLevelType w:val="hybridMultilevel"/>
    <w:tmpl w:val="E3C46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1"/>
    <w:lvlOverride w:ilvl="0">
      <w:startOverride w:val="1"/>
    </w:lvlOverride>
  </w:num>
  <w:num w:numId="4">
    <w:abstractNumId w:val="0"/>
  </w:num>
  <w:num w:numId="5">
    <w:abstractNumId w:val="3"/>
  </w:num>
  <w:num w:numId="6">
    <w:abstractNumId w:val="5"/>
  </w:num>
  <w:num w:numId="7">
    <w:abstractNumId w:val="4"/>
  </w:num>
  <w:num w:numId="8">
    <w:abstractNumId w:val="6"/>
  </w:num>
  <w:num w:numId="9">
    <w:abstractNumId w:val="12"/>
  </w:num>
  <w:num w:numId="10">
    <w:abstractNumId w:val="7"/>
  </w:num>
  <w:num w:numId="11">
    <w:abstractNumId w:val="9"/>
  </w:num>
  <w:num w:numId="12">
    <w:abstractNumId w:val="13"/>
  </w:num>
  <w:num w:numId="13">
    <w:abstractNumId w:val="10"/>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E2"/>
    <w:rsid w:val="000007B5"/>
    <w:rsid w:val="00004942"/>
    <w:rsid w:val="000208C7"/>
    <w:rsid w:val="00026B40"/>
    <w:rsid w:val="00036E35"/>
    <w:rsid w:val="0004256E"/>
    <w:rsid w:val="000751A6"/>
    <w:rsid w:val="00077C9C"/>
    <w:rsid w:val="00092CF5"/>
    <w:rsid w:val="000B4E45"/>
    <w:rsid w:val="000E0FC3"/>
    <w:rsid w:val="000E441F"/>
    <w:rsid w:val="000E582D"/>
    <w:rsid w:val="000F16E5"/>
    <w:rsid w:val="000F2460"/>
    <w:rsid w:val="00112DDA"/>
    <w:rsid w:val="0011781E"/>
    <w:rsid w:val="00127D31"/>
    <w:rsid w:val="0013197C"/>
    <w:rsid w:val="0013497F"/>
    <w:rsid w:val="00156401"/>
    <w:rsid w:val="001712F7"/>
    <w:rsid w:val="00176BD8"/>
    <w:rsid w:val="0019368A"/>
    <w:rsid w:val="00197FF2"/>
    <w:rsid w:val="001B5E6A"/>
    <w:rsid w:val="001C7DDD"/>
    <w:rsid w:val="001D49E7"/>
    <w:rsid w:val="001E0E5E"/>
    <w:rsid w:val="001E1311"/>
    <w:rsid w:val="001F1CF1"/>
    <w:rsid w:val="001F45D1"/>
    <w:rsid w:val="002018A0"/>
    <w:rsid w:val="00201B76"/>
    <w:rsid w:val="00213523"/>
    <w:rsid w:val="002254E4"/>
    <w:rsid w:val="00230552"/>
    <w:rsid w:val="00233B2F"/>
    <w:rsid w:val="00234BC4"/>
    <w:rsid w:val="00234F16"/>
    <w:rsid w:val="00237833"/>
    <w:rsid w:val="002415A8"/>
    <w:rsid w:val="002418D5"/>
    <w:rsid w:val="002663A8"/>
    <w:rsid w:val="0027594B"/>
    <w:rsid w:val="002876FB"/>
    <w:rsid w:val="00290B44"/>
    <w:rsid w:val="002A2979"/>
    <w:rsid w:val="002B044B"/>
    <w:rsid w:val="002B32CC"/>
    <w:rsid w:val="002D7F8E"/>
    <w:rsid w:val="002E2F4E"/>
    <w:rsid w:val="002E7059"/>
    <w:rsid w:val="002E7C24"/>
    <w:rsid w:val="002F4D9B"/>
    <w:rsid w:val="002F7F31"/>
    <w:rsid w:val="00307883"/>
    <w:rsid w:val="00315651"/>
    <w:rsid w:val="00320C3E"/>
    <w:rsid w:val="00321F7E"/>
    <w:rsid w:val="0033369C"/>
    <w:rsid w:val="003336D5"/>
    <w:rsid w:val="003472A7"/>
    <w:rsid w:val="0034760B"/>
    <w:rsid w:val="00362FE9"/>
    <w:rsid w:val="00376A43"/>
    <w:rsid w:val="00381EB2"/>
    <w:rsid w:val="00385AA3"/>
    <w:rsid w:val="003925AA"/>
    <w:rsid w:val="00393AA0"/>
    <w:rsid w:val="003A38E0"/>
    <w:rsid w:val="003B0A9F"/>
    <w:rsid w:val="003B2B23"/>
    <w:rsid w:val="003B772A"/>
    <w:rsid w:val="003D0190"/>
    <w:rsid w:val="003D17CC"/>
    <w:rsid w:val="003D1CDF"/>
    <w:rsid w:val="003D2A07"/>
    <w:rsid w:val="003D3199"/>
    <w:rsid w:val="003E3A06"/>
    <w:rsid w:val="003E57CF"/>
    <w:rsid w:val="003E70B5"/>
    <w:rsid w:val="003F02F0"/>
    <w:rsid w:val="003F4A39"/>
    <w:rsid w:val="003F6C24"/>
    <w:rsid w:val="004002D4"/>
    <w:rsid w:val="00407896"/>
    <w:rsid w:val="0041371B"/>
    <w:rsid w:val="0041647C"/>
    <w:rsid w:val="00416794"/>
    <w:rsid w:val="00424546"/>
    <w:rsid w:val="0044016E"/>
    <w:rsid w:val="00454B75"/>
    <w:rsid w:val="004730CF"/>
    <w:rsid w:val="00474CB2"/>
    <w:rsid w:val="00476A24"/>
    <w:rsid w:val="00496564"/>
    <w:rsid w:val="004A0C08"/>
    <w:rsid w:val="004A106A"/>
    <w:rsid w:val="004A6CF0"/>
    <w:rsid w:val="004C2400"/>
    <w:rsid w:val="004C749D"/>
    <w:rsid w:val="004D5805"/>
    <w:rsid w:val="004E6367"/>
    <w:rsid w:val="004E7547"/>
    <w:rsid w:val="004F769B"/>
    <w:rsid w:val="00516136"/>
    <w:rsid w:val="00523C21"/>
    <w:rsid w:val="00530488"/>
    <w:rsid w:val="0053456D"/>
    <w:rsid w:val="00535215"/>
    <w:rsid w:val="00536C62"/>
    <w:rsid w:val="00537A2A"/>
    <w:rsid w:val="00541709"/>
    <w:rsid w:val="005530DE"/>
    <w:rsid w:val="00562490"/>
    <w:rsid w:val="00562B04"/>
    <w:rsid w:val="005715E9"/>
    <w:rsid w:val="00585E44"/>
    <w:rsid w:val="00591EF1"/>
    <w:rsid w:val="0059392C"/>
    <w:rsid w:val="00594C96"/>
    <w:rsid w:val="005A03DE"/>
    <w:rsid w:val="005A3CB7"/>
    <w:rsid w:val="005A3E1E"/>
    <w:rsid w:val="005A4676"/>
    <w:rsid w:val="005B35CA"/>
    <w:rsid w:val="005C12C4"/>
    <w:rsid w:val="005C339F"/>
    <w:rsid w:val="005C5D7C"/>
    <w:rsid w:val="005E5813"/>
    <w:rsid w:val="005E7B72"/>
    <w:rsid w:val="005F2CD2"/>
    <w:rsid w:val="005F4A9E"/>
    <w:rsid w:val="00600DA6"/>
    <w:rsid w:val="00612207"/>
    <w:rsid w:val="006164DC"/>
    <w:rsid w:val="00616C59"/>
    <w:rsid w:val="006376EE"/>
    <w:rsid w:val="00645A76"/>
    <w:rsid w:val="00647CA0"/>
    <w:rsid w:val="0069743D"/>
    <w:rsid w:val="006A18D3"/>
    <w:rsid w:val="006A24E4"/>
    <w:rsid w:val="006A5C72"/>
    <w:rsid w:val="006C1B07"/>
    <w:rsid w:val="006D35B0"/>
    <w:rsid w:val="006D567C"/>
    <w:rsid w:val="006D6E45"/>
    <w:rsid w:val="007024B2"/>
    <w:rsid w:val="00707520"/>
    <w:rsid w:val="00711C1B"/>
    <w:rsid w:val="00717161"/>
    <w:rsid w:val="007203E5"/>
    <w:rsid w:val="00726463"/>
    <w:rsid w:val="00726E52"/>
    <w:rsid w:val="00736B76"/>
    <w:rsid w:val="007542B8"/>
    <w:rsid w:val="0076632F"/>
    <w:rsid w:val="007706C3"/>
    <w:rsid w:val="007718B5"/>
    <w:rsid w:val="00791E6F"/>
    <w:rsid w:val="007A1CFE"/>
    <w:rsid w:val="007A7772"/>
    <w:rsid w:val="007B001A"/>
    <w:rsid w:val="007B2E55"/>
    <w:rsid w:val="007B57FA"/>
    <w:rsid w:val="007F4CB9"/>
    <w:rsid w:val="0082301D"/>
    <w:rsid w:val="00825FB4"/>
    <w:rsid w:val="0082613A"/>
    <w:rsid w:val="008305F6"/>
    <w:rsid w:val="00834774"/>
    <w:rsid w:val="00836D09"/>
    <w:rsid w:val="00842FFA"/>
    <w:rsid w:val="00866537"/>
    <w:rsid w:val="008671BD"/>
    <w:rsid w:val="00872B62"/>
    <w:rsid w:val="00874DCF"/>
    <w:rsid w:val="008B200F"/>
    <w:rsid w:val="008C28C7"/>
    <w:rsid w:val="008D2117"/>
    <w:rsid w:val="008D3514"/>
    <w:rsid w:val="008E3454"/>
    <w:rsid w:val="008E7DAF"/>
    <w:rsid w:val="008F5121"/>
    <w:rsid w:val="009064B0"/>
    <w:rsid w:val="00911235"/>
    <w:rsid w:val="00911863"/>
    <w:rsid w:val="00912363"/>
    <w:rsid w:val="009134F4"/>
    <w:rsid w:val="0092440F"/>
    <w:rsid w:val="0093357C"/>
    <w:rsid w:val="00940C06"/>
    <w:rsid w:val="00945836"/>
    <w:rsid w:val="0095513A"/>
    <w:rsid w:val="00955FC4"/>
    <w:rsid w:val="009673DF"/>
    <w:rsid w:val="0097465A"/>
    <w:rsid w:val="00975777"/>
    <w:rsid w:val="00975909"/>
    <w:rsid w:val="009762FD"/>
    <w:rsid w:val="00985CE3"/>
    <w:rsid w:val="009A75C7"/>
    <w:rsid w:val="009B5F65"/>
    <w:rsid w:val="009C1F66"/>
    <w:rsid w:val="009D2F96"/>
    <w:rsid w:val="00A148E0"/>
    <w:rsid w:val="00A17747"/>
    <w:rsid w:val="00A33CBF"/>
    <w:rsid w:val="00A352CD"/>
    <w:rsid w:val="00A40F5A"/>
    <w:rsid w:val="00A50A1F"/>
    <w:rsid w:val="00A60CBC"/>
    <w:rsid w:val="00A723D2"/>
    <w:rsid w:val="00A83E5E"/>
    <w:rsid w:val="00A90FF8"/>
    <w:rsid w:val="00A92293"/>
    <w:rsid w:val="00A95A3D"/>
    <w:rsid w:val="00A96986"/>
    <w:rsid w:val="00AB786F"/>
    <w:rsid w:val="00AC1EC8"/>
    <w:rsid w:val="00AD4EB5"/>
    <w:rsid w:val="00AE3D41"/>
    <w:rsid w:val="00B144D3"/>
    <w:rsid w:val="00B17CA0"/>
    <w:rsid w:val="00B17FAA"/>
    <w:rsid w:val="00B375EF"/>
    <w:rsid w:val="00B60EB1"/>
    <w:rsid w:val="00B94443"/>
    <w:rsid w:val="00B96192"/>
    <w:rsid w:val="00BA4E5B"/>
    <w:rsid w:val="00BB6AFE"/>
    <w:rsid w:val="00BC33E2"/>
    <w:rsid w:val="00BD0981"/>
    <w:rsid w:val="00BD300E"/>
    <w:rsid w:val="00BE5688"/>
    <w:rsid w:val="00BE7B65"/>
    <w:rsid w:val="00BF0F77"/>
    <w:rsid w:val="00BF2312"/>
    <w:rsid w:val="00C017FA"/>
    <w:rsid w:val="00C10357"/>
    <w:rsid w:val="00C3478D"/>
    <w:rsid w:val="00C527BD"/>
    <w:rsid w:val="00C6035F"/>
    <w:rsid w:val="00C60D61"/>
    <w:rsid w:val="00C6565E"/>
    <w:rsid w:val="00C670C7"/>
    <w:rsid w:val="00CA1949"/>
    <w:rsid w:val="00CA7184"/>
    <w:rsid w:val="00CC1945"/>
    <w:rsid w:val="00CD23DE"/>
    <w:rsid w:val="00CE61FA"/>
    <w:rsid w:val="00CE66D4"/>
    <w:rsid w:val="00CE6CE9"/>
    <w:rsid w:val="00CF707F"/>
    <w:rsid w:val="00D03CA5"/>
    <w:rsid w:val="00D05534"/>
    <w:rsid w:val="00D05C59"/>
    <w:rsid w:val="00D1117F"/>
    <w:rsid w:val="00D12C16"/>
    <w:rsid w:val="00D23702"/>
    <w:rsid w:val="00D25CD5"/>
    <w:rsid w:val="00D32455"/>
    <w:rsid w:val="00D411EF"/>
    <w:rsid w:val="00D7057A"/>
    <w:rsid w:val="00D71856"/>
    <w:rsid w:val="00D92901"/>
    <w:rsid w:val="00D968CC"/>
    <w:rsid w:val="00DA3234"/>
    <w:rsid w:val="00DB0C29"/>
    <w:rsid w:val="00DB6E35"/>
    <w:rsid w:val="00DB7D6E"/>
    <w:rsid w:val="00DC488A"/>
    <w:rsid w:val="00DD397A"/>
    <w:rsid w:val="00DD4326"/>
    <w:rsid w:val="00DD5804"/>
    <w:rsid w:val="00DE5963"/>
    <w:rsid w:val="00DF6921"/>
    <w:rsid w:val="00E0794C"/>
    <w:rsid w:val="00E23E81"/>
    <w:rsid w:val="00E27EF0"/>
    <w:rsid w:val="00E37E7B"/>
    <w:rsid w:val="00E4372D"/>
    <w:rsid w:val="00E53078"/>
    <w:rsid w:val="00E5681A"/>
    <w:rsid w:val="00E57D91"/>
    <w:rsid w:val="00E61567"/>
    <w:rsid w:val="00E63418"/>
    <w:rsid w:val="00E65C2C"/>
    <w:rsid w:val="00E65FBD"/>
    <w:rsid w:val="00E72D51"/>
    <w:rsid w:val="00E74D37"/>
    <w:rsid w:val="00E901A3"/>
    <w:rsid w:val="00E91997"/>
    <w:rsid w:val="00E92809"/>
    <w:rsid w:val="00E95DC3"/>
    <w:rsid w:val="00E97766"/>
    <w:rsid w:val="00EA4CC8"/>
    <w:rsid w:val="00EB27EA"/>
    <w:rsid w:val="00EC02C2"/>
    <w:rsid w:val="00ED1195"/>
    <w:rsid w:val="00ED6C60"/>
    <w:rsid w:val="00F025E2"/>
    <w:rsid w:val="00F16848"/>
    <w:rsid w:val="00F16FE4"/>
    <w:rsid w:val="00F22772"/>
    <w:rsid w:val="00F31C96"/>
    <w:rsid w:val="00F40D34"/>
    <w:rsid w:val="00F4375E"/>
    <w:rsid w:val="00F47F6A"/>
    <w:rsid w:val="00F7002B"/>
    <w:rsid w:val="00F775B5"/>
    <w:rsid w:val="00F77BAC"/>
    <w:rsid w:val="00F936FD"/>
    <w:rsid w:val="00FA4804"/>
    <w:rsid w:val="00FB62A9"/>
    <w:rsid w:val="00FC5BB0"/>
    <w:rsid w:val="00FE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CommentText">
    <w:name w:val="annotation text"/>
    <w:basedOn w:val="Normal"/>
    <w:link w:val="CommentTextChar"/>
    <w:uiPriority w:val="99"/>
    <w:semiHidden/>
    <w:unhideWhenUsed/>
    <w:rsid w:val="005345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3456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CommentText">
    <w:name w:val="annotation text"/>
    <w:basedOn w:val="Normal"/>
    <w:link w:val="CommentTextChar"/>
    <w:uiPriority w:val="99"/>
    <w:semiHidden/>
    <w:unhideWhenUsed/>
    <w:rsid w:val="005345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345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DE9F3-BF93-4032-920A-D33044DF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dc:creator>
  <cp:lastModifiedBy>Sarah Elizabeth Haddock</cp:lastModifiedBy>
  <cp:revision>2</cp:revision>
  <cp:lastPrinted>2013-12-10T13:56:00Z</cp:lastPrinted>
  <dcterms:created xsi:type="dcterms:W3CDTF">2014-12-22T20:12:00Z</dcterms:created>
  <dcterms:modified xsi:type="dcterms:W3CDTF">2014-12-22T20:12:00Z</dcterms:modified>
</cp:coreProperties>
</file>